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F1" w:rsidRDefault="00EE5A2E">
      <w:pPr>
        <w:pStyle w:val="a4"/>
      </w:pPr>
      <w:r>
        <w:t>ИНСТРУКЦИЯ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ЭКСПЛУАТАЦИИ</w:t>
      </w:r>
    </w:p>
    <w:p w:rsidR="00A934F1" w:rsidRDefault="00A934F1">
      <w:pPr>
        <w:pStyle w:val="a3"/>
        <w:spacing w:before="9"/>
        <w:rPr>
          <w:rFonts w:ascii="Arial"/>
          <w:b/>
          <w:sz w:val="68"/>
        </w:rPr>
      </w:pPr>
    </w:p>
    <w:p w:rsidR="00A934F1" w:rsidRDefault="00EE5A2E">
      <w:pPr>
        <w:ind w:left="1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color w:val="201F20"/>
          <w:sz w:val="35"/>
          <w:lang w:val="en-US"/>
        </w:rPr>
        <w:t>E</w:t>
      </w:r>
      <w:r>
        <w:rPr>
          <w:rFonts w:ascii="Arial" w:hAnsi="Arial"/>
          <w:b/>
          <w:color w:val="201F20"/>
          <w:sz w:val="35"/>
        </w:rPr>
        <w:t>S0401A</w:t>
      </w:r>
      <w:r>
        <w:rPr>
          <w:rFonts w:ascii="Arial" w:hAnsi="Arial"/>
          <w:b/>
          <w:color w:val="201F20"/>
          <w:spacing w:val="-14"/>
          <w:sz w:val="35"/>
        </w:rPr>
        <w:t xml:space="preserve"> </w:t>
      </w:r>
      <w:r>
        <w:rPr>
          <w:rFonts w:ascii="Arial" w:hAnsi="Arial"/>
          <w:b/>
          <w:color w:val="201F20"/>
          <w:sz w:val="35"/>
        </w:rPr>
        <w:t>Кран гаражный,</w:t>
      </w:r>
      <w:r>
        <w:rPr>
          <w:rFonts w:ascii="Arial" w:hAnsi="Arial"/>
          <w:b/>
          <w:color w:val="201F20"/>
          <w:spacing w:val="-1"/>
          <w:sz w:val="35"/>
        </w:rPr>
        <w:t xml:space="preserve"> </w:t>
      </w:r>
      <w:r>
        <w:rPr>
          <w:rFonts w:ascii="Arial" w:hAnsi="Arial"/>
          <w:b/>
          <w:color w:val="201F20"/>
          <w:sz w:val="35"/>
        </w:rPr>
        <w:t>3</w:t>
      </w:r>
      <w:r>
        <w:rPr>
          <w:rFonts w:ascii="Arial" w:hAnsi="Arial"/>
          <w:b/>
          <w:color w:val="201F20"/>
          <w:spacing w:val="1"/>
          <w:sz w:val="35"/>
        </w:rPr>
        <w:t xml:space="preserve"> </w:t>
      </w:r>
      <w:r>
        <w:rPr>
          <w:rFonts w:ascii="Arial" w:hAnsi="Arial"/>
          <w:b/>
          <w:color w:val="201F20"/>
          <w:sz w:val="35"/>
        </w:rPr>
        <w:t>т</w:t>
      </w: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EE5A2E">
      <w:pPr>
        <w:pStyle w:val="a3"/>
        <w:spacing w:before="7"/>
        <w:rPr>
          <w:rFonts w:ascii="Arial"/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952354</wp:posOffset>
            </wp:positionH>
            <wp:positionV relativeFrom="paragraph">
              <wp:posOffset>233978</wp:posOffset>
            </wp:positionV>
            <wp:extent cx="5282463" cy="41986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463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rPr>
          <w:rFonts w:ascii="Arial"/>
          <w:b/>
          <w:sz w:val="20"/>
        </w:rPr>
      </w:pPr>
    </w:p>
    <w:p w:rsidR="00A934F1" w:rsidRDefault="00A934F1">
      <w:pPr>
        <w:pStyle w:val="a3"/>
        <w:spacing w:before="5"/>
        <w:rPr>
          <w:rFonts w:ascii="Arial"/>
          <w:b/>
          <w:sz w:val="28"/>
        </w:rPr>
      </w:pPr>
    </w:p>
    <w:p w:rsidR="00A934F1" w:rsidRDefault="00EE5A2E">
      <w:pPr>
        <w:tabs>
          <w:tab w:val="left" w:pos="1658"/>
        </w:tabs>
        <w:spacing w:before="87"/>
        <w:ind w:left="242"/>
        <w:jc w:val="center"/>
        <w:rPr>
          <w:b/>
          <w:sz w:val="18"/>
        </w:rPr>
      </w:pPr>
      <w:r>
        <w:rPr>
          <w:b/>
          <w:i/>
          <w:sz w:val="28"/>
        </w:rPr>
        <w:t>ВАЖНО:</w:t>
      </w:r>
      <w:r>
        <w:rPr>
          <w:b/>
          <w:i/>
          <w:sz w:val="28"/>
        </w:rPr>
        <w:tab/>
      </w:r>
      <w:r>
        <w:rPr>
          <w:b/>
          <w:sz w:val="18"/>
        </w:rPr>
        <w:t>ВНИМАТЕЛЬНО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ОЗНАКОМЬТЕСЬ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ДАННОЙ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ИНСТРУКЦИЕЙ.</w:t>
      </w:r>
    </w:p>
    <w:p w:rsidR="00A934F1" w:rsidRDefault="00A934F1">
      <w:pPr>
        <w:pStyle w:val="a3"/>
        <w:rPr>
          <w:b/>
          <w:sz w:val="30"/>
        </w:rPr>
      </w:pPr>
    </w:p>
    <w:p w:rsidR="00A934F1" w:rsidRDefault="00A934F1">
      <w:pPr>
        <w:pStyle w:val="a3"/>
        <w:spacing w:before="4"/>
        <w:rPr>
          <w:b/>
          <w:sz w:val="27"/>
        </w:rPr>
      </w:pPr>
    </w:p>
    <w:p w:rsidR="00A934F1" w:rsidRDefault="00EE5A2E">
      <w:pPr>
        <w:spacing w:before="1"/>
        <w:ind w:left="260"/>
        <w:jc w:val="center"/>
        <w:rPr>
          <w:b/>
          <w:sz w:val="18"/>
        </w:rPr>
      </w:pPr>
      <w:r>
        <w:rPr>
          <w:b/>
          <w:spacing w:val="-1"/>
          <w:sz w:val="18"/>
        </w:rPr>
        <w:t>СОДЕРЖИТ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ТРЕБОВАНИЯ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ПРЕДУПРЕЖДЕНИЯ.</w:t>
      </w:r>
    </w:p>
    <w:p w:rsidR="00A934F1" w:rsidRDefault="00A934F1">
      <w:pPr>
        <w:jc w:val="center"/>
        <w:rPr>
          <w:sz w:val="18"/>
        </w:rPr>
        <w:sectPr w:rsidR="00A934F1">
          <w:type w:val="continuous"/>
          <w:pgSz w:w="11900" w:h="16840"/>
          <w:pgMar w:top="940" w:right="1100" w:bottom="280" w:left="760" w:header="720" w:footer="720" w:gutter="0"/>
          <w:cols w:space="720"/>
        </w:sectPr>
      </w:pPr>
    </w:p>
    <w:p w:rsidR="00A934F1" w:rsidRDefault="00EE5A2E">
      <w:pPr>
        <w:pStyle w:val="Heading1"/>
        <w:spacing w:before="71"/>
        <w:ind w:left="301" w:firstLine="0"/>
      </w:pPr>
      <w:r>
        <w:rPr>
          <w:shd w:val="clear" w:color="auto" w:fill="E4E4E4"/>
        </w:rPr>
        <w:lastRenderedPageBreak/>
        <w:t>Предисловие</w:t>
      </w:r>
    </w:p>
    <w:p w:rsidR="00A934F1" w:rsidRDefault="00A934F1">
      <w:pPr>
        <w:pStyle w:val="a3"/>
        <w:spacing w:before="7"/>
        <w:rPr>
          <w:b/>
          <w:sz w:val="33"/>
        </w:rPr>
      </w:pPr>
    </w:p>
    <w:p w:rsidR="00A934F1" w:rsidRDefault="00EE5A2E">
      <w:pPr>
        <w:pStyle w:val="a3"/>
        <w:spacing w:line="304" w:lineRule="auto"/>
        <w:ind w:left="421" w:right="162"/>
        <w:jc w:val="both"/>
      </w:pPr>
      <w:r>
        <w:t>Данный</w:t>
      </w:r>
      <w:r>
        <w:rPr>
          <w:spacing w:val="1"/>
        </w:rPr>
        <w:t xml:space="preserve"> </w:t>
      </w:r>
      <w:r>
        <w:t>гаражный</w:t>
      </w:r>
      <w:r>
        <w:rPr>
          <w:spacing w:val="1"/>
        </w:rPr>
        <w:t xml:space="preserve"> </w:t>
      </w:r>
      <w:r>
        <w:t>кран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коммерческих автомобилей определенной грузоподъемности. Его следует использовать совместно с</w:t>
      </w:r>
      <w:r>
        <w:rPr>
          <w:spacing w:val="1"/>
        </w:rPr>
        <w:t xml:space="preserve"> </w:t>
      </w:r>
      <w:r>
        <w:t xml:space="preserve">выравнивающим устройством, подъемным тросом и/или цепями, </w:t>
      </w:r>
      <w:proofErr w:type="gramStart"/>
      <w:r>
        <w:t>см</w:t>
      </w:r>
      <w:proofErr w:type="gramEnd"/>
      <w:r>
        <w:t>. КОМПЛЕКТ ПОСТАВКИ. После</w:t>
      </w:r>
      <w:r>
        <w:rPr>
          <w:spacing w:val="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неме</w:t>
      </w:r>
      <w:r>
        <w:t>дленно</w:t>
      </w:r>
      <w:r>
        <w:rPr>
          <w:spacing w:val="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spacing w:before="10"/>
        <w:rPr>
          <w:sz w:val="23"/>
        </w:rPr>
      </w:pPr>
    </w:p>
    <w:p w:rsidR="00A934F1" w:rsidRDefault="00EE5A2E">
      <w:pPr>
        <w:pStyle w:val="Heading1"/>
        <w:numPr>
          <w:ilvl w:val="0"/>
          <w:numId w:val="5"/>
        </w:numPr>
        <w:tabs>
          <w:tab w:val="left" w:pos="700"/>
        </w:tabs>
      </w:pPr>
      <w:r>
        <w:rPr>
          <w:shd w:val="clear" w:color="auto" w:fill="E4E4E4"/>
        </w:rPr>
        <w:t>Основные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характеристики</w:t>
      </w:r>
    </w:p>
    <w:p w:rsidR="00A934F1" w:rsidRDefault="00A934F1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4264"/>
      </w:tblGrid>
      <w:tr w:rsidR="00A934F1">
        <w:trPr>
          <w:trHeight w:val="714"/>
        </w:trPr>
        <w:tc>
          <w:tcPr>
            <w:tcW w:w="2300" w:type="dxa"/>
          </w:tcPr>
          <w:p w:rsidR="00A934F1" w:rsidRDefault="00EE5A2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Грузоподъемность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кг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4264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</w:tr>
      <w:tr w:rsidR="00A934F1">
        <w:trPr>
          <w:trHeight w:val="719"/>
        </w:trPr>
        <w:tc>
          <w:tcPr>
            <w:tcW w:w="2300" w:type="dxa"/>
          </w:tcPr>
          <w:p w:rsidR="00A934F1" w:rsidRDefault="00EE5A2E">
            <w:pPr>
              <w:pStyle w:val="TableParagraph"/>
              <w:spacing w:line="232" w:lineRule="exact"/>
              <w:ind w:left="129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подъема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мм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4264" w:type="dxa"/>
          </w:tcPr>
          <w:p w:rsidR="00A934F1" w:rsidRDefault="00EE5A2E">
            <w:pPr>
              <w:pStyle w:val="TableParagraph"/>
              <w:spacing w:line="232" w:lineRule="exact"/>
              <w:ind w:left="81"/>
              <w:rPr>
                <w:sz w:val="21"/>
              </w:rPr>
            </w:pPr>
            <w:r>
              <w:rPr>
                <w:sz w:val="21"/>
              </w:rPr>
              <w:t>330-2250</w:t>
            </w:r>
          </w:p>
        </w:tc>
      </w:tr>
      <w:tr w:rsidR="00A934F1">
        <w:trPr>
          <w:trHeight w:val="719"/>
        </w:trPr>
        <w:tc>
          <w:tcPr>
            <w:tcW w:w="2300" w:type="dxa"/>
          </w:tcPr>
          <w:p w:rsidR="00A934F1" w:rsidRDefault="00EE5A2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Вес-брутто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кг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4264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</w:tr>
      <w:tr w:rsidR="00A934F1">
        <w:trPr>
          <w:trHeight w:val="714"/>
        </w:trPr>
        <w:tc>
          <w:tcPr>
            <w:tcW w:w="2300" w:type="dxa"/>
          </w:tcPr>
          <w:p w:rsidR="00A934F1" w:rsidRDefault="00EE5A2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Вес-нетто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кг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4264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</w:tr>
      <w:tr w:rsidR="00A934F1">
        <w:trPr>
          <w:trHeight w:val="350"/>
        </w:trPr>
        <w:tc>
          <w:tcPr>
            <w:tcW w:w="2300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Размеры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упаковке</w:t>
            </w:r>
          </w:p>
        </w:tc>
        <w:tc>
          <w:tcPr>
            <w:tcW w:w="4264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1#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1350×820×120</w:t>
            </w:r>
          </w:p>
        </w:tc>
      </w:tr>
      <w:tr w:rsidR="00A934F1">
        <w:trPr>
          <w:trHeight w:val="848"/>
        </w:trPr>
        <w:tc>
          <w:tcPr>
            <w:tcW w:w="2300" w:type="dxa"/>
            <w:tcBorders>
              <w:top w:val="nil"/>
            </w:tcBorders>
          </w:tcPr>
          <w:p w:rsidR="00A934F1" w:rsidRDefault="00EE5A2E">
            <w:pPr>
              <w:pStyle w:val="TableParagraph"/>
              <w:spacing w:before="115" w:line="240" w:lineRule="auto"/>
              <w:ind w:left="129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мм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4264" w:type="dxa"/>
            <w:tcBorders>
              <w:top w:val="nil"/>
            </w:tcBorders>
          </w:tcPr>
          <w:p w:rsidR="00A934F1" w:rsidRDefault="00EE5A2E">
            <w:pPr>
              <w:pStyle w:val="TableParagraph"/>
              <w:spacing w:before="115" w:line="240" w:lineRule="auto"/>
              <w:ind w:left="81"/>
              <w:rPr>
                <w:sz w:val="21"/>
              </w:rPr>
            </w:pPr>
            <w:r>
              <w:rPr>
                <w:sz w:val="21"/>
              </w:rPr>
              <w:t>2#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1450×330×220</w:t>
            </w:r>
          </w:p>
        </w:tc>
      </w:tr>
    </w:tbl>
    <w:p w:rsidR="00A934F1" w:rsidRDefault="00A934F1">
      <w:pPr>
        <w:pStyle w:val="a3"/>
        <w:rPr>
          <w:b/>
          <w:sz w:val="30"/>
        </w:rPr>
      </w:pPr>
    </w:p>
    <w:p w:rsidR="00A934F1" w:rsidRDefault="00A934F1">
      <w:pPr>
        <w:pStyle w:val="a3"/>
        <w:spacing w:before="11"/>
        <w:rPr>
          <w:b/>
          <w:sz w:val="44"/>
        </w:rPr>
      </w:pPr>
    </w:p>
    <w:p w:rsidR="00A934F1" w:rsidRDefault="00EE5A2E">
      <w:pPr>
        <w:pStyle w:val="a5"/>
        <w:numPr>
          <w:ilvl w:val="0"/>
          <w:numId w:val="5"/>
        </w:numPr>
        <w:tabs>
          <w:tab w:val="left" w:pos="700"/>
        </w:tabs>
        <w:rPr>
          <w:b/>
          <w:sz w:val="28"/>
        </w:rPr>
      </w:pPr>
      <w:r>
        <w:rPr>
          <w:b/>
          <w:sz w:val="28"/>
          <w:shd w:val="clear" w:color="auto" w:fill="E4E4E4"/>
        </w:rPr>
        <w:t>Меры</w:t>
      </w:r>
      <w:r>
        <w:rPr>
          <w:b/>
          <w:spacing w:val="-5"/>
          <w:sz w:val="28"/>
          <w:shd w:val="clear" w:color="auto" w:fill="E4E4E4"/>
        </w:rPr>
        <w:t xml:space="preserve"> </w:t>
      </w:r>
      <w:r>
        <w:rPr>
          <w:b/>
          <w:sz w:val="28"/>
          <w:shd w:val="clear" w:color="auto" w:fill="E4E4E4"/>
        </w:rPr>
        <w:t>безопасности</w:t>
      </w:r>
    </w:p>
    <w:p w:rsidR="00A934F1" w:rsidRDefault="00A934F1">
      <w:pPr>
        <w:pStyle w:val="a3"/>
        <w:spacing w:before="4"/>
        <w:rPr>
          <w:b/>
          <w:sz w:val="30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63"/>
        </w:tabs>
        <w:ind w:hanging="342"/>
        <w:rPr>
          <w:sz w:val="25"/>
        </w:rPr>
      </w:pPr>
      <w:r>
        <w:rPr>
          <w:b/>
          <w:sz w:val="21"/>
        </w:rPr>
        <w:t>Соблюдать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чистоту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порядок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рабочем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месте.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Беспорядок</w:t>
      </w:r>
      <w:r>
        <w:rPr>
          <w:spacing w:val="-5"/>
          <w:sz w:val="21"/>
        </w:rPr>
        <w:t xml:space="preserve"> </w:t>
      </w:r>
      <w:r>
        <w:rPr>
          <w:sz w:val="21"/>
        </w:rPr>
        <w:t>создает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травмоопасную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обстановку.</w:t>
      </w:r>
    </w:p>
    <w:p w:rsidR="00A934F1" w:rsidRDefault="00A934F1">
      <w:pPr>
        <w:pStyle w:val="a3"/>
        <w:spacing w:before="5"/>
        <w:rPr>
          <w:sz w:val="23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77"/>
        </w:tabs>
        <w:spacing w:before="1" w:line="273" w:lineRule="auto"/>
        <w:ind w:left="781" w:right="156" w:hanging="360"/>
        <w:jc w:val="both"/>
        <w:rPr>
          <w:sz w:val="25"/>
        </w:rPr>
      </w:pPr>
      <w:r>
        <w:rPr>
          <w:b/>
          <w:sz w:val="21"/>
        </w:rPr>
        <w:t>Эксплуатировать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кран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нормальных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рабочих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условиях.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оборудование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"/>
          <w:sz w:val="21"/>
        </w:rPr>
        <w:t xml:space="preserve"> </w:t>
      </w:r>
      <w:r>
        <w:rPr>
          <w:sz w:val="21"/>
        </w:rPr>
        <w:t>сырости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высокой</w:t>
      </w:r>
      <w:r>
        <w:rPr>
          <w:spacing w:val="1"/>
          <w:sz w:val="21"/>
        </w:rPr>
        <w:t xml:space="preserve"> </w:t>
      </w:r>
      <w:r>
        <w:rPr>
          <w:sz w:val="21"/>
        </w:rPr>
        <w:t>влажности.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под</w:t>
      </w:r>
      <w:r>
        <w:rPr>
          <w:spacing w:val="1"/>
          <w:sz w:val="21"/>
        </w:rPr>
        <w:t xml:space="preserve"> </w:t>
      </w:r>
      <w:r>
        <w:rPr>
          <w:sz w:val="21"/>
        </w:rPr>
        <w:t>дождем.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Обеспечить</w:t>
      </w:r>
      <w:r>
        <w:rPr>
          <w:spacing w:val="1"/>
          <w:sz w:val="21"/>
        </w:rPr>
        <w:t xml:space="preserve"> </w:t>
      </w:r>
      <w:r>
        <w:rPr>
          <w:sz w:val="21"/>
        </w:rPr>
        <w:t>хорошую</w:t>
      </w:r>
      <w:r>
        <w:rPr>
          <w:spacing w:val="1"/>
          <w:sz w:val="21"/>
        </w:rPr>
        <w:t xml:space="preserve"> </w:t>
      </w:r>
      <w:r>
        <w:rPr>
          <w:sz w:val="21"/>
        </w:rPr>
        <w:t>освещенность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рабочей</w:t>
      </w:r>
      <w:r>
        <w:rPr>
          <w:spacing w:val="2"/>
          <w:sz w:val="21"/>
        </w:rPr>
        <w:t xml:space="preserve"> </w:t>
      </w:r>
      <w:r>
        <w:rPr>
          <w:sz w:val="21"/>
        </w:rPr>
        <w:t>зоны.</w:t>
      </w:r>
    </w:p>
    <w:p w:rsidR="00A934F1" w:rsidRDefault="00EE5A2E">
      <w:pPr>
        <w:pStyle w:val="a5"/>
        <w:numPr>
          <w:ilvl w:val="0"/>
          <w:numId w:val="4"/>
        </w:numPr>
        <w:tabs>
          <w:tab w:val="left" w:pos="782"/>
        </w:tabs>
        <w:ind w:left="781" w:hanging="361"/>
        <w:jc w:val="both"/>
        <w:rPr>
          <w:sz w:val="25"/>
        </w:rPr>
      </w:pPr>
      <w:r>
        <w:rPr>
          <w:b/>
          <w:sz w:val="21"/>
        </w:rPr>
        <w:t>Не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допускать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детей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к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оборудованию. </w:t>
      </w:r>
      <w:r>
        <w:rPr>
          <w:sz w:val="21"/>
        </w:rPr>
        <w:t>Детям</w:t>
      </w:r>
      <w:r>
        <w:rPr>
          <w:spacing w:val="-3"/>
          <w:sz w:val="21"/>
        </w:rPr>
        <w:t xml:space="preserve"> </w:t>
      </w:r>
      <w:r>
        <w:rPr>
          <w:sz w:val="21"/>
        </w:rPr>
        <w:t>нельзя</w:t>
      </w:r>
      <w:r>
        <w:rPr>
          <w:spacing w:val="-3"/>
          <w:sz w:val="21"/>
        </w:rPr>
        <w:t xml:space="preserve"> </w:t>
      </w:r>
      <w:r>
        <w:rPr>
          <w:sz w:val="21"/>
        </w:rPr>
        <w:t>находиться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рабочей</w:t>
      </w:r>
      <w:r>
        <w:rPr>
          <w:spacing w:val="-1"/>
          <w:sz w:val="21"/>
        </w:rPr>
        <w:t xml:space="preserve"> </w:t>
      </w:r>
      <w:r>
        <w:rPr>
          <w:sz w:val="21"/>
        </w:rPr>
        <w:t>зоне.</w:t>
      </w:r>
    </w:p>
    <w:p w:rsidR="00A934F1" w:rsidRDefault="00A934F1">
      <w:pPr>
        <w:pStyle w:val="a3"/>
        <w:spacing w:before="5"/>
        <w:rPr>
          <w:sz w:val="23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67"/>
        </w:tabs>
        <w:spacing w:line="242" w:lineRule="auto"/>
        <w:ind w:left="781" w:right="221" w:hanging="360"/>
        <w:jc w:val="both"/>
        <w:rPr>
          <w:sz w:val="25"/>
        </w:rPr>
      </w:pPr>
      <w:r>
        <w:rPr>
          <w:b/>
          <w:sz w:val="21"/>
        </w:rPr>
        <w:t>Хранить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оборудование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специально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отведенном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месте.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Хранить</w:t>
      </w:r>
      <w:r>
        <w:rPr>
          <w:spacing w:val="-3"/>
          <w:sz w:val="21"/>
        </w:rPr>
        <w:t xml:space="preserve"> </w:t>
      </w:r>
      <w:r>
        <w:rPr>
          <w:sz w:val="21"/>
        </w:rPr>
        <w:t>кран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недоступном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51"/>
          <w:sz w:val="21"/>
        </w:rPr>
        <w:t xml:space="preserve"> </w:t>
      </w:r>
      <w:r>
        <w:rPr>
          <w:sz w:val="21"/>
        </w:rPr>
        <w:t>детей,</w:t>
      </w:r>
      <w:r>
        <w:rPr>
          <w:spacing w:val="-1"/>
          <w:sz w:val="21"/>
        </w:rPr>
        <w:t xml:space="preserve"> </w:t>
      </w:r>
      <w:r>
        <w:rPr>
          <w:sz w:val="21"/>
        </w:rPr>
        <w:t>сухом месте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предотвращения</w:t>
      </w:r>
      <w:r>
        <w:rPr>
          <w:spacing w:val="-1"/>
          <w:sz w:val="21"/>
        </w:rPr>
        <w:t xml:space="preserve"> </w:t>
      </w:r>
      <w:r>
        <w:rPr>
          <w:sz w:val="21"/>
        </w:rPr>
        <w:t>корро</w:t>
      </w:r>
      <w:r>
        <w:rPr>
          <w:sz w:val="21"/>
        </w:rPr>
        <w:t>зии.</w:t>
      </w:r>
    </w:p>
    <w:p w:rsidR="00A934F1" w:rsidRDefault="00A934F1">
      <w:pPr>
        <w:pStyle w:val="a3"/>
        <w:spacing w:before="5"/>
        <w:rPr>
          <w:sz w:val="24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67"/>
        </w:tabs>
        <w:spacing w:before="1" w:line="261" w:lineRule="auto"/>
        <w:ind w:left="781" w:right="306" w:hanging="360"/>
        <w:rPr>
          <w:sz w:val="24"/>
        </w:rPr>
      </w:pPr>
      <w:r>
        <w:rPr>
          <w:b/>
          <w:sz w:val="20"/>
        </w:rPr>
        <w:t xml:space="preserve">Использовать оборудование по назначению. </w:t>
      </w:r>
      <w:r>
        <w:rPr>
          <w:sz w:val="20"/>
        </w:rPr>
        <w:t>Данный кран имеет вполне определенное назначение. Не</w:t>
      </w:r>
      <w:r>
        <w:rPr>
          <w:spacing w:val="-4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 целей.</w:t>
      </w:r>
      <w:r>
        <w:rPr>
          <w:spacing w:val="2"/>
          <w:sz w:val="20"/>
        </w:rPr>
        <w:t xml:space="preserve"> </w:t>
      </w:r>
      <w:r>
        <w:rPr>
          <w:sz w:val="20"/>
        </w:rPr>
        <w:t>Нельзя вносить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изменения.</w:t>
      </w:r>
    </w:p>
    <w:p w:rsidR="00A934F1" w:rsidRDefault="00A934F1">
      <w:pPr>
        <w:pStyle w:val="a3"/>
        <w:spacing w:before="8"/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77"/>
        </w:tabs>
        <w:spacing w:line="280" w:lineRule="auto"/>
        <w:ind w:left="781" w:right="155" w:hanging="360"/>
        <w:jc w:val="both"/>
        <w:rPr>
          <w:sz w:val="25"/>
        </w:rPr>
      </w:pPr>
      <w:r>
        <w:rPr>
          <w:b/>
          <w:sz w:val="21"/>
        </w:rPr>
        <w:t xml:space="preserve">Носить рабочую одежду. </w:t>
      </w:r>
      <w:r>
        <w:rPr>
          <w:sz w:val="21"/>
        </w:rPr>
        <w:t>Не работать в широкополой, свободной одежде и не носить украшений,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могут</w:t>
      </w:r>
      <w:r>
        <w:rPr>
          <w:spacing w:val="1"/>
          <w:sz w:val="21"/>
        </w:rPr>
        <w:t xml:space="preserve"> </w:t>
      </w:r>
      <w:r>
        <w:rPr>
          <w:sz w:val="21"/>
        </w:rPr>
        <w:t>попасть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подвижные</w:t>
      </w:r>
      <w:r>
        <w:rPr>
          <w:spacing w:val="1"/>
          <w:sz w:val="21"/>
        </w:rPr>
        <w:t xml:space="preserve"> </w:t>
      </w:r>
      <w:r>
        <w:rPr>
          <w:sz w:val="21"/>
        </w:rPr>
        <w:t>детали</w:t>
      </w:r>
      <w:r>
        <w:rPr>
          <w:spacing w:val="1"/>
          <w:sz w:val="21"/>
        </w:rPr>
        <w:t xml:space="preserve"> </w:t>
      </w:r>
      <w:r>
        <w:rPr>
          <w:sz w:val="21"/>
        </w:rPr>
        <w:t>оборудования.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Рекомендуется</w:t>
      </w:r>
      <w:r>
        <w:rPr>
          <w:spacing w:val="1"/>
          <w:sz w:val="21"/>
        </w:rPr>
        <w:t xml:space="preserve"> </w:t>
      </w:r>
      <w:r>
        <w:rPr>
          <w:sz w:val="21"/>
        </w:rPr>
        <w:t>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спецодежду,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которая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проводит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ток,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обувь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нескользящей</w:t>
      </w:r>
      <w:r>
        <w:rPr>
          <w:spacing w:val="1"/>
          <w:sz w:val="21"/>
        </w:rPr>
        <w:t xml:space="preserve"> </w:t>
      </w:r>
      <w:r>
        <w:rPr>
          <w:sz w:val="21"/>
        </w:rPr>
        <w:t>подошвой.</w:t>
      </w:r>
      <w:r>
        <w:rPr>
          <w:spacing w:val="1"/>
          <w:sz w:val="21"/>
        </w:rPr>
        <w:t xml:space="preserve"> </w:t>
      </w:r>
      <w:r>
        <w:rPr>
          <w:sz w:val="21"/>
        </w:rPr>
        <w:t>Длинные</w:t>
      </w:r>
      <w:r>
        <w:rPr>
          <w:spacing w:val="52"/>
          <w:sz w:val="21"/>
        </w:rPr>
        <w:t xml:space="preserve"> </w:t>
      </w:r>
      <w:r>
        <w:rPr>
          <w:sz w:val="21"/>
        </w:rPr>
        <w:t>волосы</w:t>
      </w:r>
      <w:r>
        <w:rPr>
          <w:spacing w:val="1"/>
          <w:sz w:val="21"/>
        </w:rPr>
        <w:t xml:space="preserve"> </w:t>
      </w:r>
      <w:r>
        <w:rPr>
          <w:sz w:val="21"/>
        </w:rPr>
        <w:t>следует завязы</w:t>
      </w:r>
      <w:r>
        <w:rPr>
          <w:sz w:val="21"/>
        </w:rPr>
        <w:t>вать.</w:t>
      </w:r>
      <w:r>
        <w:rPr>
          <w:spacing w:val="-2"/>
          <w:sz w:val="21"/>
        </w:rPr>
        <w:t xml:space="preserve"> </w:t>
      </w:r>
      <w:r>
        <w:rPr>
          <w:sz w:val="21"/>
        </w:rPr>
        <w:t>Носить</w:t>
      </w:r>
      <w:r>
        <w:rPr>
          <w:spacing w:val="-2"/>
          <w:sz w:val="21"/>
        </w:rPr>
        <w:t xml:space="preserve"> </w:t>
      </w:r>
      <w:r>
        <w:rPr>
          <w:sz w:val="21"/>
        </w:rPr>
        <w:t>рабочие</w:t>
      </w:r>
      <w:r>
        <w:rPr>
          <w:spacing w:val="-5"/>
          <w:sz w:val="21"/>
        </w:rPr>
        <w:t xml:space="preserve"> </w:t>
      </w:r>
      <w:r>
        <w:rPr>
          <w:sz w:val="21"/>
        </w:rPr>
        <w:t>перчатки и защитные</w:t>
      </w:r>
      <w:r>
        <w:rPr>
          <w:spacing w:val="-5"/>
          <w:sz w:val="21"/>
        </w:rPr>
        <w:t xml:space="preserve"> </w:t>
      </w:r>
      <w:r>
        <w:rPr>
          <w:sz w:val="21"/>
        </w:rPr>
        <w:t>очки,</w:t>
      </w:r>
      <w:r>
        <w:rPr>
          <w:spacing w:val="-2"/>
          <w:sz w:val="21"/>
        </w:rPr>
        <w:t xml:space="preserve"> </w:t>
      </w:r>
      <w:r>
        <w:rPr>
          <w:sz w:val="21"/>
        </w:rPr>
        <w:t>одобренные</w:t>
      </w:r>
      <w:r>
        <w:rPr>
          <w:spacing w:val="-5"/>
          <w:sz w:val="21"/>
        </w:rPr>
        <w:t xml:space="preserve"> </w:t>
      </w:r>
      <w:r>
        <w:rPr>
          <w:sz w:val="21"/>
        </w:rPr>
        <w:t>стандартом</w:t>
      </w:r>
      <w:r>
        <w:rPr>
          <w:spacing w:val="-2"/>
          <w:sz w:val="21"/>
        </w:rPr>
        <w:t xml:space="preserve"> </w:t>
      </w:r>
      <w:r>
        <w:rPr>
          <w:sz w:val="21"/>
        </w:rPr>
        <w:t>ANSI.</w:t>
      </w:r>
    </w:p>
    <w:p w:rsidR="00A934F1" w:rsidRDefault="00EE5A2E">
      <w:pPr>
        <w:pStyle w:val="a5"/>
        <w:numPr>
          <w:ilvl w:val="0"/>
          <w:numId w:val="4"/>
        </w:numPr>
        <w:tabs>
          <w:tab w:val="left" w:pos="801"/>
        </w:tabs>
        <w:spacing w:before="7"/>
        <w:ind w:left="800" w:hanging="337"/>
        <w:jc w:val="both"/>
        <w:rPr>
          <w:sz w:val="24"/>
        </w:rPr>
      </w:pPr>
      <w:r>
        <w:rPr>
          <w:b/>
          <w:sz w:val="21"/>
        </w:rPr>
        <w:t>Соблюдать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осторожность. </w:t>
      </w:r>
      <w:r>
        <w:rPr>
          <w:sz w:val="21"/>
        </w:rPr>
        <w:t>Сильно</w:t>
      </w:r>
      <w:r>
        <w:rPr>
          <w:spacing w:val="-8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наклоняться,</w:t>
      </w:r>
      <w:r>
        <w:rPr>
          <w:spacing w:val="-1"/>
          <w:sz w:val="21"/>
        </w:rPr>
        <w:t xml:space="preserve"> </w:t>
      </w:r>
      <w:r>
        <w:rPr>
          <w:sz w:val="21"/>
        </w:rPr>
        <w:t>чтобы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упасть.</w:t>
      </w:r>
    </w:p>
    <w:p w:rsidR="00A934F1" w:rsidRDefault="00A934F1">
      <w:pPr>
        <w:pStyle w:val="a3"/>
        <w:spacing w:before="9"/>
        <w:rPr>
          <w:sz w:val="22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815"/>
        </w:tabs>
        <w:spacing w:line="242" w:lineRule="auto"/>
        <w:ind w:left="819" w:right="325" w:hanging="356"/>
        <w:rPr>
          <w:sz w:val="24"/>
        </w:rPr>
      </w:pPr>
      <w:r>
        <w:rPr>
          <w:b/>
          <w:sz w:val="21"/>
        </w:rPr>
        <w:t xml:space="preserve">Содержать оборудование в чистом и исправном состоянии. </w:t>
      </w:r>
      <w:r>
        <w:rPr>
          <w:sz w:val="21"/>
        </w:rPr>
        <w:t>Соблюдать инструкции по смазке и</w:t>
      </w:r>
      <w:r>
        <w:rPr>
          <w:spacing w:val="-51"/>
          <w:sz w:val="21"/>
        </w:rPr>
        <w:t xml:space="preserve"> </w:t>
      </w:r>
      <w:r>
        <w:rPr>
          <w:sz w:val="21"/>
        </w:rPr>
        <w:t>замене</w:t>
      </w:r>
      <w:r>
        <w:rPr>
          <w:spacing w:val="-4"/>
          <w:sz w:val="21"/>
        </w:rPr>
        <w:t xml:space="preserve"> </w:t>
      </w:r>
      <w:r>
        <w:rPr>
          <w:sz w:val="21"/>
        </w:rPr>
        <w:t>принадлежностей.</w:t>
      </w:r>
    </w:p>
    <w:p w:rsidR="00A934F1" w:rsidRDefault="00A934F1">
      <w:pPr>
        <w:spacing w:line="242" w:lineRule="auto"/>
        <w:rPr>
          <w:sz w:val="24"/>
        </w:rPr>
        <w:sectPr w:rsidR="00A934F1">
          <w:pgSz w:w="11900" w:h="16840"/>
          <w:pgMar w:top="1080" w:right="1100" w:bottom="280" w:left="760" w:header="720" w:footer="720" w:gutter="0"/>
          <w:cols w:space="720"/>
        </w:sect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801"/>
        </w:tabs>
        <w:spacing w:before="65"/>
        <w:ind w:left="800" w:hanging="337"/>
        <w:jc w:val="both"/>
        <w:rPr>
          <w:sz w:val="24"/>
        </w:rPr>
      </w:pPr>
      <w:r>
        <w:rPr>
          <w:b/>
          <w:sz w:val="21"/>
        </w:rPr>
        <w:lastRenderedPageBreak/>
        <w:t>Быть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внимательным.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свои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действия.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2"/>
          <w:sz w:val="21"/>
        </w:rPr>
        <w:t xml:space="preserve"> </w:t>
      </w:r>
      <w:r>
        <w:rPr>
          <w:sz w:val="21"/>
        </w:rPr>
        <w:t>усталости.</w:t>
      </w:r>
    </w:p>
    <w:p w:rsidR="00A934F1" w:rsidRDefault="00A934F1">
      <w:pPr>
        <w:pStyle w:val="a3"/>
        <w:spacing w:before="6"/>
        <w:rPr>
          <w:sz w:val="23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96"/>
        </w:tabs>
        <w:spacing w:before="1" w:line="249" w:lineRule="auto"/>
        <w:ind w:left="819" w:right="499" w:hanging="356"/>
        <w:rPr>
          <w:sz w:val="24"/>
        </w:rPr>
      </w:pPr>
      <w:r>
        <w:rPr>
          <w:b/>
          <w:sz w:val="21"/>
        </w:rPr>
        <w:t xml:space="preserve">Проверить на наличие неисправных деталей. </w:t>
      </w:r>
      <w:r>
        <w:rPr>
          <w:sz w:val="21"/>
        </w:rPr>
        <w:t>Перед использованием крана все важные детали</w:t>
      </w:r>
      <w:r>
        <w:rPr>
          <w:spacing w:val="-50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внимательно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проверить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убедиться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их исправности.</w:t>
      </w:r>
    </w:p>
    <w:p w:rsidR="00A934F1" w:rsidRDefault="00A934F1">
      <w:pPr>
        <w:pStyle w:val="a3"/>
        <w:spacing w:before="10"/>
        <w:rPr>
          <w:sz w:val="22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91"/>
        </w:tabs>
        <w:spacing w:before="1" w:line="276" w:lineRule="auto"/>
        <w:ind w:left="819" w:right="170" w:hanging="356"/>
        <w:jc w:val="both"/>
        <w:rPr>
          <w:sz w:val="24"/>
        </w:rPr>
      </w:pPr>
      <w:r>
        <w:rPr>
          <w:b/>
          <w:sz w:val="21"/>
        </w:rPr>
        <w:t xml:space="preserve">Запасные части и аксессуары. </w:t>
      </w:r>
      <w:r>
        <w:rPr>
          <w:sz w:val="21"/>
        </w:rPr>
        <w:t>Во время ремонта следует устанавливать только оригинальные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детали и запасные части. Необходимо использовать только те аксессуары, которые предназначены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данного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крана.</w:t>
      </w:r>
    </w:p>
    <w:p w:rsidR="00A934F1" w:rsidRDefault="00EE5A2E">
      <w:pPr>
        <w:pStyle w:val="Heading2"/>
        <w:numPr>
          <w:ilvl w:val="0"/>
          <w:numId w:val="4"/>
        </w:numPr>
        <w:tabs>
          <w:tab w:val="left" w:pos="801"/>
        </w:tabs>
        <w:ind w:left="800" w:hanging="337"/>
        <w:jc w:val="both"/>
        <w:rPr>
          <w:sz w:val="24"/>
        </w:rPr>
      </w:pPr>
      <w:r>
        <w:t>Не работать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кране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алкогольного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наркотического</w:t>
      </w:r>
      <w:r>
        <w:rPr>
          <w:spacing w:val="-6"/>
        </w:rPr>
        <w:t xml:space="preserve"> </w:t>
      </w:r>
      <w:r>
        <w:t>опьянения.</w:t>
      </w:r>
    </w:p>
    <w:p w:rsidR="00A934F1" w:rsidRDefault="00A934F1">
      <w:pPr>
        <w:pStyle w:val="a3"/>
        <w:spacing w:before="2"/>
        <w:rPr>
          <w:b/>
          <w:sz w:val="23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96"/>
        </w:tabs>
        <w:spacing w:line="283" w:lineRule="auto"/>
        <w:ind w:left="819" w:right="173" w:hanging="356"/>
        <w:jc w:val="both"/>
        <w:rPr>
          <w:sz w:val="24"/>
        </w:rPr>
      </w:pPr>
      <w:r>
        <w:rPr>
          <w:b/>
          <w:sz w:val="21"/>
        </w:rPr>
        <w:t>Запрещено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превышать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максимально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допустимую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грузоподъемность.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Следить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динамической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нагрузкой!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Раскачивание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сильный</w:t>
      </w:r>
      <w:r>
        <w:rPr>
          <w:spacing w:val="1"/>
          <w:sz w:val="21"/>
        </w:rPr>
        <w:t xml:space="preserve"> </w:t>
      </w:r>
      <w:r>
        <w:rPr>
          <w:sz w:val="21"/>
        </w:rPr>
        <w:t>рывок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цепь</w:t>
      </w:r>
      <w:r>
        <w:rPr>
          <w:spacing w:val="1"/>
          <w:sz w:val="21"/>
        </w:rPr>
        <w:t xml:space="preserve"> </w:t>
      </w:r>
      <w:r>
        <w:rPr>
          <w:sz w:val="21"/>
        </w:rPr>
        <w:t>гаражного</w:t>
      </w:r>
      <w:r>
        <w:rPr>
          <w:spacing w:val="1"/>
          <w:sz w:val="21"/>
        </w:rPr>
        <w:t xml:space="preserve"> </w:t>
      </w:r>
      <w:r>
        <w:rPr>
          <w:sz w:val="21"/>
        </w:rPr>
        <w:t>крана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привести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кратковременной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перегрузке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повреждению</w:t>
      </w:r>
      <w:r>
        <w:rPr>
          <w:spacing w:val="1"/>
          <w:sz w:val="21"/>
        </w:rPr>
        <w:t xml:space="preserve"> </w:t>
      </w:r>
      <w:r>
        <w:rPr>
          <w:sz w:val="21"/>
        </w:rPr>
        <w:t>изделия,</w:t>
      </w:r>
      <w:r>
        <w:rPr>
          <w:spacing w:val="1"/>
          <w:sz w:val="21"/>
        </w:rPr>
        <w:t xml:space="preserve"> </w:t>
      </w:r>
      <w:r>
        <w:rPr>
          <w:sz w:val="21"/>
        </w:rPr>
        <w:t>повреждению</w:t>
      </w:r>
      <w:r>
        <w:rPr>
          <w:spacing w:val="1"/>
          <w:sz w:val="21"/>
        </w:rPr>
        <w:t xml:space="preserve"> </w:t>
      </w:r>
      <w:r>
        <w:rPr>
          <w:sz w:val="21"/>
        </w:rPr>
        <w:t>груза,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ПОЛУЧЕНИЮ</w:t>
      </w:r>
      <w:r>
        <w:rPr>
          <w:spacing w:val="-2"/>
          <w:sz w:val="21"/>
        </w:rPr>
        <w:t xml:space="preserve"> </w:t>
      </w:r>
      <w:r>
        <w:rPr>
          <w:sz w:val="21"/>
        </w:rPr>
        <w:t>СЕРЬЕЗНЫХ</w:t>
      </w:r>
      <w:r>
        <w:rPr>
          <w:spacing w:val="1"/>
          <w:sz w:val="21"/>
        </w:rPr>
        <w:t xml:space="preserve"> </w:t>
      </w:r>
      <w:r>
        <w:rPr>
          <w:sz w:val="21"/>
        </w:rPr>
        <w:t>ТРАВМ</w:t>
      </w:r>
      <w:r>
        <w:rPr>
          <w:spacing w:val="-1"/>
          <w:sz w:val="21"/>
        </w:rPr>
        <w:t xml:space="preserve"> </w:t>
      </w:r>
      <w:r>
        <w:rPr>
          <w:sz w:val="21"/>
        </w:rPr>
        <w:t>и/или</w:t>
      </w:r>
      <w:r>
        <w:rPr>
          <w:spacing w:val="2"/>
          <w:sz w:val="21"/>
        </w:rPr>
        <w:t xml:space="preserve"> </w:t>
      </w:r>
      <w:r>
        <w:rPr>
          <w:sz w:val="21"/>
        </w:rPr>
        <w:t>ЛЕТАЛЬНОМУ</w:t>
      </w:r>
      <w:r>
        <w:rPr>
          <w:spacing w:val="-1"/>
          <w:sz w:val="21"/>
        </w:rPr>
        <w:t xml:space="preserve"> </w:t>
      </w:r>
      <w:r>
        <w:rPr>
          <w:sz w:val="21"/>
        </w:rPr>
        <w:t>ИСХОДУ.</w:t>
      </w:r>
    </w:p>
    <w:p w:rsidR="00A934F1" w:rsidRDefault="00A934F1">
      <w:pPr>
        <w:pStyle w:val="a3"/>
        <w:spacing w:before="1"/>
        <w:rPr>
          <w:sz w:val="20"/>
        </w:rPr>
      </w:pPr>
    </w:p>
    <w:p w:rsidR="00A934F1" w:rsidRDefault="00EE5A2E">
      <w:pPr>
        <w:pStyle w:val="a5"/>
        <w:numPr>
          <w:ilvl w:val="0"/>
          <w:numId w:val="4"/>
        </w:numPr>
        <w:tabs>
          <w:tab w:val="left" w:pos="796"/>
        </w:tabs>
        <w:spacing w:line="249" w:lineRule="auto"/>
        <w:ind w:left="819" w:right="647" w:hanging="356"/>
        <w:rPr>
          <w:sz w:val="24"/>
        </w:rPr>
      </w:pPr>
      <w:r>
        <w:rPr>
          <w:b/>
          <w:sz w:val="21"/>
        </w:rPr>
        <w:t xml:space="preserve">Техническое обслуживание. </w:t>
      </w:r>
      <w:r>
        <w:rPr>
          <w:sz w:val="21"/>
        </w:rPr>
        <w:t xml:space="preserve">Для </w:t>
      </w:r>
      <w:proofErr w:type="gramStart"/>
      <w:r>
        <w:rPr>
          <w:sz w:val="21"/>
        </w:rPr>
        <w:t>безопасной</w:t>
      </w:r>
      <w:proofErr w:type="gramEnd"/>
      <w:r>
        <w:rPr>
          <w:sz w:val="21"/>
        </w:rPr>
        <w:t xml:space="preserve"> эксплуатации устройства необходимо выполнять</w:t>
      </w:r>
      <w:r>
        <w:rPr>
          <w:spacing w:val="-51"/>
          <w:sz w:val="21"/>
        </w:rPr>
        <w:t xml:space="preserve"> </w:t>
      </w:r>
      <w:r>
        <w:rPr>
          <w:sz w:val="21"/>
        </w:rPr>
        <w:t>регулярное</w:t>
      </w:r>
      <w:r>
        <w:rPr>
          <w:spacing w:val="-5"/>
          <w:sz w:val="21"/>
        </w:rPr>
        <w:t xml:space="preserve"> </w:t>
      </w:r>
      <w:r>
        <w:rPr>
          <w:sz w:val="21"/>
        </w:rPr>
        <w:t>техническое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обслуживание</w:t>
      </w:r>
      <w:r>
        <w:rPr>
          <w:spacing w:val="-5"/>
          <w:sz w:val="21"/>
        </w:rPr>
        <w:t xml:space="preserve"> </w:t>
      </w:r>
      <w:r>
        <w:rPr>
          <w:sz w:val="21"/>
        </w:rPr>
        <w:t>силами</w:t>
      </w:r>
      <w:r>
        <w:rPr>
          <w:spacing w:val="1"/>
          <w:sz w:val="21"/>
        </w:rPr>
        <w:t xml:space="preserve"> </w:t>
      </w:r>
      <w:r>
        <w:rPr>
          <w:sz w:val="21"/>
        </w:rPr>
        <w:t>квалифицированных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специалистов.</w:t>
      </w: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spacing w:before="4"/>
        <w:rPr>
          <w:sz w:val="17"/>
        </w:rPr>
      </w:pPr>
    </w:p>
    <w:p w:rsidR="00A934F1" w:rsidRDefault="00EE5A2E">
      <w:pPr>
        <w:ind w:left="267"/>
        <w:jc w:val="center"/>
        <w:rPr>
          <w:sz w:val="18"/>
        </w:rPr>
      </w:pPr>
      <w:r>
        <w:rPr>
          <w:w w:val="101"/>
          <w:sz w:val="18"/>
        </w:rPr>
        <w:t>2</w:t>
      </w:r>
    </w:p>
    <w:p w:rsidR="00A934F1" w:rsidRDefault="00A934F1">
      <w:pPr>
        <w:jc w:val="center"/>
        <w:rPr>
          <w:sz w:val="18"/>
        </w:rPr>
        <w:sectPr w:rsidR="00A934F1">
          <w:pgSz w:w="11900" w:h="16840"/>
          <w:pgMar w:top="1080" w:right="1100" w:bottom="280" w:left="760" w:header="720" w:footer="720" w:gutter="0"/>
          <w:cols w:space="720"/>
        </w:sectPr>
      </w:pPr>
    </w:p>
    <w:p w:rsidR="00A934F1" w:rsidRDefault="00EE5A2E">
      <w:pPr>
        <w:pStyle w:val="Heading2"/>
        <w:numPr>
          <w:ilvl w:val="0"/>
          <w:numId w:val="4"/>
        </w:numPr>
        <w:tabs>
          <w:tab w:val="left" w:pos="801"/>
        </w:tabs>
        <w:spacing w:before="70"/>
        <w:ind w:left="800" w:hanging="342"/>
        <w:rPr>
          <w:sz w:val="24"/>
        </w:rPr>
      </w:pPr>
      <w:r>
        <w:lastRenderedPageBreak/>
        <w:t>Запрещено</w:t>
      </w:r>
      <w:r>
        <w:rPr>
          <w:spacing w:val="-3"/>
        </w:rPr>
        <w:t xml:space="preserve"> </w:t>
      </w:r>
      <w:r>
        <w:t>приме</w:t>
      </w:r>
      <w:r>
        <w:t>нять</w:t>
      </w:r>
      <w:r>
        <w:rPr>
          <w:spacing w:val="-3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самолетов.</w:t>
      </w:r>
    </w:p>
    <w:p w:rsidR="00A934F1" w:rsidRDefault="00A934F1">
      <w:pPr>
        <w:pStyle w:val="a3"/>
        <w:spacing w:before="9"/>
        <w:rPr>
          <w:b/>
          <w:sz w:val="22"/>
        </w:rPr>
      </w:pPr>
    </w:p>
    <w:p w:rsidR="00A934F1" w:rsidRPr="00EE5A2E" w:rsidRDefault="00EE5A2E">
      <w:pPr>
        <w:pStyle w:val="a5"/>
        <w:numPr>
          <w:ilvl w:val="0"/>
          <w:numId w:val="4"/>
        </w:numPr>
        <w:tabs>
          <w:tab w:val="left" w:pos="796"/>
        </w:tabs>
        <w:spacing w:line="254" w:lineRule="auto"/>
        <w:ind w:left="819" w:right="242" w:hanging="360"/>
        <w:rPr>
          <w:sz w:val="24"/>
        </w:rPr>
      </w:pPr>
      <w:r>
        <w:rPr>
          <w:b/>
          <w:sz w:val="21"/>
        </w:rPr>
        <w:t>Нельзя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перемещать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кран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нагрузкой.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Шарнирные</w:t>
      </w:r>
      <w:r>
        <w:rPr>
          <w:spacing w:val="-5"/>
          <w:sz w:val="21"/>
        </w:rPr>
        <w:t xml:space="preserve"> </w:t>
      </w:r>
      <w:r>
        <w:rPr>
          <w:sz w:val="21"/>
        </w:rPr>
        <w:t>ролики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предназначены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перемещения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крана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поднятым грузом.</w:t>
      </w:r>
    </w:p>
    <w:p w:rsidR="00EE5A2E" w:rsidRPr="00EE5A2E" w:rsidRDefault="00EE5A2E" w:rsidP="00EE5A2E">
      <w:pPr>
        <w:pStyle w:val="a5"/>
        <w:rPr>
          <w:sz w:val="24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EE5A2E" w:rsidRPr="00EE5A2E" w:rsidRDefault="00EE5A2E" w:rsidP="00EE5A2E">
      <w:pPr>
        <w:tabs>
          <w:tab w:val="left" w:pos="796"/>
        </w:tabs>
        <w:spacing w:line="254" w:lineRule="auto"/>
        <w:ind w:right="242"/>
        <w:rPr>
          <w:sz w:val="24"/>
          <w:lang w:val="en-US"/>
        </w:rPr>
      </w:pPr>
    </w:p>
    <w:p w:rsidR="00A934F1" w:rsidRDefault="00A934F1">
      <w:pPr>
        <w:pStyle w:val="a3"/>
        <w:spacing w:before="9"/>
        <w:rPr>
          <w:sz w:val="23"/>
        </w:rPr>
      </w:pPr>
    </w:p>
    <w:p w:rsidR="00A934F1" w:rsidRDefault="00EE5A2E" w:rsidP="00EE5A2E">
      <w:pPr>
        <w:pStyle w:val="Heading1"/>
        <w:numPr>
          <w:ilvl w:val="0"/>
          <w:numId w:val="3"/>
        </w:numPr>
        <w:tabs>
          <w:tab w:val="left" w:pos="700"/>
        </w:tabs>
      </w:pPr>
      <w:r w:rsidRPr="00EE5A2E">
        <w:rPr>
          <w:shd w:val="clear" w:color="auto" w:fill="E4E4E4"/>
        </w:rPr>
        <w:lastRenderedPageBreak/>
        <w:t>Конструкция</w:t>
      </w:r>
    </w:p>
    <w:p w:rsidR="00A934F1" w:rsidRDefault="00A934F1">
      <w:pPr>
        <w:pStyle w:val="a3"/>
        <w:rPr>
          <w:b/>
          <w:sz w:val="20"/>
        </w:rPr>
      </w:pPr>
    </w:p>
    <w:p w:rsidR="00A934F1" w:rsidRDefault="00EE5A2E">
      <w:pPr>
        <w:pStyle w:val="a3"/>
        <w:spacing w:before="3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1168550</wp:posOffset>
            </wp:positionH>
            <wp:positionV relativeFrom="paragraph">
              <wp:posOffset>107127</wp:posOffset>
            </wp:positionV>
            <wp:extent cx="4061448" cy="53892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48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4F1" w:rsidRDefault="00A934F1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2218"/>
        <w:gridCol w:w="739"/>
        <w:gridCol w:w="1281"/>
        <w:gridCol w:w="2179"/>
        <w:gridCol w:w="820"/>
      </w:tblGrid>
      <w:tr w:rsidR="00A934F1">
        <w:trPr>
          <w:trHeight w:val="714"/>
        </w:trPr>
        <w:tc>
          <w:tcPr>
            <w:tcW w:w="1282" w:type="dxa"/>
          </w:tcPr>
          <w:p w:rsidR="00A934F1" w:rsidRDefault="00EE5A2E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№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498"/>
              <w:rPr>
                <w:sz w:val="21"/>
              </w:rPr>
            </w:pPr>
            <w:r>
              <w:rPr>
                <w:sz w:val="21"/>
              </w:rPr>
              <w:t>ОПИСАНИЕ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ind w:left="96" w:right="96"/>
              <w:jc w:val="center"/>
              <w:rPr>
                <w:sz w:val="21"/>
              </w:rPr>
            </w:pPr>
            <w:r>
              <w:rPr>
                <w:sz w:val="21"/>
              </w:rPr>
              <w:t>КОЛ.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481"/>
              <w:rPr>
                <w:sz w:val="21"/>
              </w:rPr>
            </w:pPr>
            <w:r>
              <w:rPr>
                <w:sz w:val="21"/>
              </w:rPr>
              <w:t>ОПИСАНИЕ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left="143" w:right="130"/>
              <w:jc w:val="center"/>
              <w:rPr>
                <w:sz w:val="21"/>
              </w:rPr>
            </w:pPr>
            <w:r>
              <w:rPr>
                <w:sz w:val="21"/>
              </w:rPr>
              <w:t>КОЛ.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33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33" w:lineRule="exact"/>
              <w:ind w:left="81"/>
              <w:rPr>
                <w:sz w:val="21"/>
              </w:rPr>
            </w:pPr>
            <w:r>
              <w:rPr>
                <w:sz w:val="21"/>
              </w:rPr>
              <w:t>Удлинитель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стрелы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33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33" w:lineRule="exact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Φ16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33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Гайка M16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M16x110мм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</w:tr>
      <w:tr w:rsidR="00A934F1">
        <w:trPr>
          <w:trHeight w:val="715"/>
        </w:trPr>
        <w:tc>
          <w:tcPr>
            <w:tcW w:w="1282" w:type="dxa"/>
          </w:tcPr>
          <w:p w:rsidR="00A934F1" w:rsidRDefault="00EE5A2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Φ16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Основание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M16x100мм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Удлинитель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лапы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Крюк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цепь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Колесо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</w:tr>
      <w:tr w:rsidR="00A934F1">
        <w:trPr>
          <w:trHeight w:val="474"/>
        </w:trPr>
        <w:tc>
          <w:tcPr>
            <w:tcW w:w="1282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218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M16x110мм</w:t>
            </w:r>
          </w:p>
        </w:tc>
        <w:tc>
          <w:tcPr>
            <w:tcW w:w="739" w:type="dxa"/>
            <w:tcBorders>
              <w:bottom w:val="nil"/>
            </w:tcBorders>
          </w:tcPr>
          <w:p w:rsidR="00A934F1" w:rsidRDefault="00EE5A2E">
            <w:pPr>
              <w:pStyle w:val="TableParagraph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179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Гайка M16</w:t>
            </w:r>
          </w:p>
        </w:tc>
        <w:tc>
          <w:tcPr>
            <w:tcW w:w="820" w:type="dxa"/>
            <w:tcBorders>
              <w:bottom w:val="nil"/>
            </w:tcBorders>
          </w:tcPr>
          <w:p w:rsidR="00A934F1" w:rsidRDefault="00EE5A2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</w:tr>
    </w:tbl>
    <w:p w:rsidR="00A934F1" w:rsidRDefault="00A934F1">
      <w:pPr>
        <w:jc w:val="center"/>
        <w:rPr>
          <w:sz w:val="21"/>
        </w:rPr>
        <w:sectPr w:rsidR="00A934F1">
          <w:pgSz w:w="11900" w:h="16840"/>
          <w:pgMar w:top="940" w:right="1100" w:bottom="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2218"/>
        <w:gridCol w:w="739"/>
        <w:gridCol w:w="1281"/>
        <w:gridCol w:w="2179"/>
        <w:gridCol w:w="820"/>
      </w:tblGrid>
      <w:tr w:rsidR="00A934F1">
        <w:trPr>
          <w:trHeight w:val="239"/>
        </w:trPr>
        <w:tc>
          <w:tcPr>
            <w:tcW w:w="1282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A934F1" w:rsidRDefault="00A934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21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sz w:val="21"/>
              </w:rPr>
              <w:t>Стрела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21" w:lineRule="exact"/>
              <w:ind w:left="60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Φ16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21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</w:tr>
      <w:tr w:rsidR="00A934F1">
        <w:trPr>
          <w:trHeight w:val="360"/>
        </w:trPr>
        <w:tc>
          <w:tcPr>
            <w:tcW w:w="1282" w:type="dxa"/>
            <w:vMerge w:val="restart"/>
          </w:tcPr>
          <w:p w:rsidR="00A934F1" w:rsidRDefault="00EE5A2E">
            <w:pPr>
              <w:pStyle w:val="TableParagraph"/>
              <w:spacing w:line="221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218" w:type="dxa"/>
            <w:tcBorders>
              <w:bottom w:val="nil"/>
            </w:tcBorders>
          </w:tcPr>
          <w:p w:rsidR="00A934F1" w:rsidRDefault="00EE5A2E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sz w:val="21"/>
              </w:rPr>
              <w:t>Гидравлический</w:t>
            </w:r>
          </w:p>
        </w:tc>
        <w:tc>
          <w:tcPr>
            <w:tcW w:w="739" w:type="dxa"/>
            <w:vMerge w:val="restart"/>
          </w:tcPr>
          <w:p w:rsidR="00A934F1" w:rsidRDefault="00EE5A2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  <w:vMerge w:val="restart"/>
          </w:tcPr>
          <w:p w:rsidR="00A934F1" w:rsidRDefault="00EE5A2E">
            <w:pPr>
              <w:pStyle w:val="TableParagraph"/>
              <w:spacing w:line="221" w:lineRule="exact"/>
              <w:ind w:left="581" w:right="429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179" w:type="dxa"/>
            <w:vMerge w:val="restart"/>
          </w:tcPr>
          <w:p w:rsidR="00A934F1" w:rsidRDefault="00EE5A2E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M16x90мм</w:t>
            </w:r>
          </w:p>
        </w:tc>
        <w:tc>
          <w:tcPr>
            <w:tcW w:w="820" w:type="dxa"/>
            <w:vMerge w:val="restart"/>
          </w:tcPr>
          <w:p w:rsidR="00A934F1" w:rsidRDefault="00EE5A2E">
            <w:pPr>
              <w:pStyle w:val="TableParagraph"/>
              <w:spacing w:line="221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</w:tr>
      <w:tr w:rsidR="00A934F1">
        <w:trPr>
          <w:trHeight w:val="853"/>
        </w:trPr>
        <w:tc>
          <w:tcPr>
            <w:tcW w:w="1282" w:type="dxa"/>
            <w:vMerge/>
            <w:tcBorders>
              <w:top w:val="nil"/>
            </w:tcBorders>
          </w:tcPr>
          <w:p w:rsidR="00A934F1" w:rsidRDefault="00A934F1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A934F1" w:rsidRDefault="00EE5A2E">
            <w:pPr>
              <w:pStyle w:val="TableParagraph"/>
              <w:spacing w:before="118" w:line="240" w:lineRule="auto"/>
              <w:ind w:left="81"/>
              <w:rPr>
                <w:sz w:val="21"/>
              </w:rPr>
            </w:pPr>
            <w:r>
              <w:rPr>
                <w:sz w:val="21"/>
              </w:rPr>
              <w:t>цилиндр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A934F1" w:rsidRDefault="00A934F1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A934F1" w:rsidRDefault="00A934F1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A934F1" w:rsidRDefault="00A934F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A934F1" w:rsidRDefault="00A934F1">
            <w:pPr>
              <w:rPr>
                <w:sz w:val="2"/>
                <w:szCs w:val="2"/>
              </w:rPr>
            </w:pP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21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sz w:val="21"/>
              </w:rPr>
              <w:t>Вертикальная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стойка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21" w:lineRule="exact"/>
              <w:ind w:left="60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Гайка M8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21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8</w:t>
            </w:r>
          </w:p>
        </w:tc>
      </w:tr>
      <w:tr w:rsidR="00A934F1">
        <w:trPr>
          <w:trHeight w:val="714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21" w:lineRule="exact"/>
              <w:ind w:left="513" w:right="49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sz w:val="21"/>
              </w:rPr>
              <w:t>Опорная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растяжка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21" w:lineRule="exact"/>
              <w:ind w:left="701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Φ8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21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8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21" w:lineRule="exact"/>
              <w:ind w:left="513" w:right="49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sz w:val="21"/>
              </w:rPr>
              <w:t>Гайка M22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21" w:lineRule="exact"/>
              <w:ind w:left="60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M8x20мм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21" w:lineRule="exact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8</w:t>
            </w:r>
          </w:p>
        </w:tc>
      </w:tr>
    </w:tbl>
    <w:p w:rsidR="00A934F1" w:rsidRDefault="00A934F1">
      <w:pPr>
        <w:pStyle w:val="a3"/>
        <w:rPr>
          <w:b/>
          <w:sz w:val="20"/>
        </w:rPr>
      </w:pPr>
    </w:p>
    <w:p w:rsidR="00A934F1" w:rsidRDefault="00A934F1">
      <w:pPr>
        <w:pStyle w:val="a3"/>
        <w:rPr>
          <w:b/>
          <w:sz w:val="20"/>
        </w:rPr>
      </w:pPr>
    </w:p>
    <w:p w:rsidR="00A934F1" w:rsidRDefault="00A934F1">
      <w:pPr>
        <w:pStyle w:val="a3"/>
        <w:rPr>
          <w:b/>
          <w:sz w:val="20"/>
        </w:rPr>
      </w:pPr>
    </w:p>
    <w:p w:rsidR="00A934F1" w:rsidRDefault="00A934F1">
      <w:pPr>
        <w:pStyle w:val="a3"/>
        <w:rPr>
          <w:b/>
          <w:sz w:val="20"/>
        </w:rPr>
      </w:pPr>
    </w:p>
    <w:p w:rsidR="00A934F1" w:rsidRDefault="00A934F1">
      <w:pPr>
        <w:pStyle w:val="a3"/>
        <w:spacing w:before="3"/>
        <w:rPr>
          <w:b/>
          <w:sz w:val="22"/>
        </w:rPr>
      </w:pPr>
    </w:p>
    <w:p w:rsidR="00A934F1" w:rsidRDefault="00EE5A2E">
      <w:pPr>
        <w:spacing w:before="95"/>
        <w:ind w:left="258"/>
        <w:jc w:val="center"/>
        <w:rPr>
          <w:sz w:val="18"/>
        </w:rPr>
      </w:pPr>
      <w:r>
        <w:rPr>
          <w:w w:val="101"/>
          <w:sz w:val="18"/>
        </w:rPr>
        <w:t>3</w:t>
      </w:r>
    </w:p>
    <w:p w:rsidR="00A934F1" w:rsidRDefault="00A934F1">
      <w:pPr>
        <w:jc w:val="center"/>
        <w:rPr>
          <w:sz w:val="18"/>
        </w:rPr>
        <w:sectPr w:rsidR="00A934F1">
          <w:pgSz w:w="11900" w:h="16840"/>
          <w:pgMar w:top="1020" w:right="1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2218"/>
        <w:gridCol w:w="739"/>
        <w:gridCol w:w="1281"/>
        <w:gridCol w:w="2179"/>
        <w:gridCol w:w="820"/>
      </w:tblGrid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32" w:lineRule="exact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12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32" w:lineRule="exact"/>
              <w:ind w:left="81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Φ22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32" w:lineRule="exact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32" w:lineRule="exact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sz w:val="21"/>
              </w:rPr>
              <w:t>Ролик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32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M22x120мм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Рукоятка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934F1">
        <w:trPr>
          <w:trHeight w:val="714"/>
        </w:trPr>
        <w:tc>
          <w:tcPr>
            <w:tcW w:w="1282" w:type="dxa"/>
          </w:tcPr>
          <w:p w:rsidR="00A934F1" w:rsidRDefault="00EE5A2E">
            <w:pPr>
              <w:pStyle w:val="TableParagraph"/>
              <w:spacing w:line="228" w:lineRule="exact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line="228" w:lineRule="exact"/>
              <w:ind w:left="81"/>
              <w:rPr>
                <w:sz w:val="21"/>
              </w:rPr>
            </w:pPr>
            <w:r>
              <w:rPr>
                <w:sz w:val="21"/>
              </w:rPr>
              <w:t>Гайка M20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line="228" w:lineRule="exact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spacing w:line="228" w:lineRule="exact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spacing w:line="228" w:lineRule="exact"/>
              <w:ind w:left="102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M14x40мм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spacing w:line="228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A934F1">
        <w:trPr>
          <w:trHeight w:val="719"/>
        </w:trPr>
        <w:tc>
          <w:tcPr>
            <w:tcW w:w="1282" w:type="dxa"/>
          </w:tcPr>
          <w:p w:rsidR="00A934F1" w:rsidRDefault="00EE5A2E">
            <w:pPr>
              <w:pStyle w:val="TableParagraph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Φ20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Гайка M16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934F1">
        <w:trPr>
          <w:trHeight w:val="714"/>
        </w:trPr>
        <w:tc>
          <w:tcPr>
            <w:tcW w:w="1282" w:type="dxa"/>
          </w:tcPr>
          <w:p w:rsidR="00A934F1" w:rsidRDefault="00EE5A2E">
            <w:pPr>
              <w:pStyle w:val="TableParagraph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Болт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M20x120мм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81" w:type="dxa"/>
          </w:tcPr>
          <w:p w:rsidR="00A934F1" w:rsidRDefault="00EE5A2E">
            <w:pPr>
              <w:pStyle w:val="TableParagraph"/>
              <w:ind w:right="446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179" w:type="dxa"/>
          </w:tcPr>
          <w:p w:rsidR="00A934F1" w:rsidRDefault="00EE5A2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Шайба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Φ16</w:t>
            </w:r>
          </w:p>
        </w:tc>
        <w:tc>
          <w:tcPr>
            <w:tcW w:w="820" w:type="dxa"/>
          </w:tcPr>
          <w:p w:rsidR="00A934F1" w:rsidRDefault="00EE5A2E">
            <w:pPr>
              <w:pStyle w:val="TableParagraph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934F1">
        <w:trPr>
          <w:trHeight w:val="757"/>
        </w:trPr>
        <w:tc>
          <w:tcPr>
            <w:tcW w:w="1282" w:type="dxa"/>
          </w:tcPr>
          <w:p w:rsidR="00A934F1" w:rsidRDefault="00EE5A2E">
            <w:pPr>
              <w:pStyle w:val="TableParagraph"/>
              <w:spacing w:before="29" w:line="240" w:lineRule="auto"/>
              <w:ind w:right="497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218" w:type="dxa"/>
          </w:tcPr>
          <w:p w:rsidR="00A934F1" w:rsidRDefault="00EE5A2E">
            <w:pPr>
              <w:pStyle w:val="TableParagraph"/>
              <w:spacing w:before="29" w:line="240" w:lineRule="auto"/>
              <w:ind w:left="81"/>
              <w:rPr>
                <w:sz w:val="21"/>
              </w:rPr>
            </w:pPr>
            <w:r>
              <w:rPr>
                <w:sz w:val="21"/>
              </w:rPr>
              <w:t>Гайка M16</w:t>
            </w:r>
          </w:p>
        </w:tc>
        <w:tc>
          <w:tcPr>
            <w:tcW w:w="739" w:type="dxa"/>
          </w:tcPr>
          <w:p w:rsidR="00A934F1" w:rsidRDefault="00EE5A2E">
            <w:pPr>
              <w:pStyle w:val="TableParagraph"/>
              <w:spacing w:before="29" w:line="240" w:lineRule="auto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280" w:type="dxa"/>
            <w:gridSpan w:val="3"/>
          </w:tcPr>
          <w:p w:rsidR="00A934F1" w:rsidRDefault="00A934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934F1" w:rsidRDefault="00A934F1">
      <w:pPr>
        <w:pStyle w:val="a3"/>
        <w:spacing w:before="2"/>
        <w:rPr>
          <w:sz w:val="23"/>
        </w:rPr>
      </w:pPr>
    </w:p>
    <w:p w:rsidR="00A934F1" w:rsidRDefault="00EE5A2E">
      <w:pPr>
        <w:pStyle w:val="Heading1"/>
        <w:numPr>
          <w:ilvl w:val="0"/>
          <w:numId w:val="3"/>
        </w:numPr>
        <w:tabs>
          <w:tab w:val="left" w:pos="700"/>
        </w:tabs>
      </w:pPr>
      <w:r>
        <w:rPr>
          <w:shd w:val="clear" w:color="auto" w:fill="E4E4E4"/>
        </w:rPr>
        <w:t>Рабочие</w:t>
      </w:r>
      <w:r>
        <w:rPr>
          <w:spacing w:val="-4"/>
          <w:shd w:val="clear" w:color="auto" w:fill="E4E4E4"/>
        </w:rPr>
        <w:t xml:space="preserve"> </w:t>
      </w:r>
      <w:r>
        <w:rPr>
          <w:shd w:val="clear" w:color="auto" w:fill="E4E4E4"/>
        </w:rPr>
        <w:t>инструкции</w:t>
      </w:r>
    </w:p>
    <w:p w:rsidR="00A934F1" w:rsidRDefault="00A934F1">
      <w:pPr>
        <w:pStyle w:val="a3"/>
        <w:spacing w:before="7"/>
        <w:rPr>
          <w:b/>
          <w:sz w:val="33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581"/>
        </w:tabs>
        <w:spacing w:line="295" w:lineRule="auto"/>
        <w:ind w:right="303" w:firstLine="0"/>
        <w:rPr>
          <w:color w:val="221F1F"/>
          <w:sz w:val="19"/>
        </w:rPr>
      </w:pPr>
      <w:r>
        <w:rPr>
          <w:color w:val="221F1F"/>
          <w:sz w:val="21"/>
        </w:rPr>
        <w:t>Для</w:t>
      </w:r>
      <w:r>
        <w:rPr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подъема</w:t>
      </w:r>
      <w:r>
        <w:rPr>
          <w:b/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удлинителя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стрелы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следует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закрыть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выпускной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клапан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гидроцилиндра.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Затем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нажимать</w:t>
      </w:r>
      <w:r>
        <w:rPr>
          <w:color w:val="221F1F"/>
          <w:spacing w:val="-49"/>
          <w:sz w:val="21"/>
        </w:rPr>
        <w:t xml:space="preserve"> </w:t>
      </w:r>
      <w:r>
        <w:rPr>
          <w:color w:val="221F1F"/>
          <w:sz w:val="21"/>
        </w:rPr>
        <w:t>на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рукоятку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вверх-вниз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до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подъема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удлинителя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на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требуемую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высоту.</w:t>
      </w:r>
    </w:p>
    <w:p w:rsidR="00A934F1" w:rsidRDefault="00A934F1">
      <w:pPr>
        <w:pStyle w:val="a3"/>
        <w:rPr>
          <w:sz w:val="22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581"/>
        </w:tabs>
        <w:spacing w:before="171" w:line="304" w:lineRule="auto"/>
        <w:ind w:right="1052" w:firstLine="0"/>
        <w:rPr>
          <w:color w:val="221F1F"/>
          <w:sz w:val="19"/>
        </w:rPr>
      </w:pPr>
      <w:r>
        <w:rPr>
          <w:color w:val="221F1F"/>
          <w:sz w:val="21"/>
        </w:rPr>
        <w:t xml:space="preserve">Для </w:t>
      </w:r>
      <w:r>
        <w:rPr>
          <w:b/>
          <w:color w:val="221F1F"/>
          <w:sz w:val="21"/>
        </w:rPr>
        <w:t xml:space="preserve">выдвижения </w:t>
      </w:r>
      <w:r>
        <w:rPr>
          <w:color w:val="221F1F"/>
          <w:sz w:val="21"/>
        </w:rPr>
        <w:t>удлинителя необходимо открутить болт и гайку, вытянуть удлинитель до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момента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совмещения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отверстия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стреле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с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отверстием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удлинителе.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Вставить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болт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отверстия</w:t>
      </w:r>
      <w:r>
        <w:rPr>
          <w:color w:val="221F1F"/>
          <w:spacing w:val="-50"/>
          <w:sz w:val="21"/>
        </w:rPr>
        <w:t xml:space="preserve"> </w:t>
      </w:r>
      <w:r>
        <w:rPr>
          <w:color w:val="221F1F"/>
          <w:sz w:val="21"/>
        </w:rPr>
        <w:t>стрелы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и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удлинителя,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зафиксировать болт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с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помощью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гайки.</w:t>
      </w:r>
    </w:p>
    <w:p w:rsidR="00A934F1" w:rsidRDefault="00A934F1">
      <w:pPr>
        <w:pStyle w:val="a3"/>
        <w:rPr>
          <w:sz w:val="22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633"/>
        </w:tabs>
        <w:spacing w:before="166" w:line="328" w:lineRule="auto"/>
        <w:ind w:right="390" w:firstLine="0"/>
        <w:rPr>
          <w:b/>
          <w:color w:val="221F1F"/>
          <w:sz w:val="20"/>
        </w:rPr>
      </w:pPr>
      <w:r>
        <w:rPr>
          <w:b/>
          <w:color w:val="221F1F"/>
          <w:sz w:val="20"/>
        </w:rPr>
        <w:t xml:space="preserve">ПРЕДУПРЕЖДЕНИЕ! Запрещено превышать грузоподъемность крана. </w:t>
      </w:r>
      <w:r>
        <w:rPr>
          <w:color w:val="221F1F"/>
          <w:sz w:val="20"/>
        </w:rPr>
        <w:t>Превышение максимальной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 xml:space="preserve">грузоподъемности может стать причиной </w:t>
      </w:r>
      <w:proofErr w:type="spellStart"/>
      <w:r>
        <w:rPr>
          <w:color w:val="221F1F"/>
          <w:sz w:val="20"/>
        </w:rPr>
        <w:t>травмирования</w:t>
      </w:r>
      <w:proofErr w:type="spellEnd"/>
      <w:r>
        <w:rPr>
          <w:color w:val="221F1F"/>
          <w:sz w:val="20"/>
        </w:rPr>
        <w:t xml:space="preserve"> и/или нанесения материального ущерба. </w:t>
      </w:r>
      <w:r>
        <w:rPr>
          <w:b/>
          <w:color w:val="221F1F"/>
          <w:sz w:val="20"/>
        </w:rPr>
        <w:t>Чем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z w:val="20"/>
        </w:rPr>
        <w:t>сильнее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вытянут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удлинитель,</w:t>
      </w:r>
      <w:r>
        <w:rPr>
          <w:b/>
          <w:color w:val="221F1F"/>
          <w:spacing w:val="8"/>
          <w:sz w:val="20"/>
        </w:rPr>
        <w:t xml:space="preserve"> </w:t>
      </w:r>
      <w:r>
        <w:rPr>
          <w:b/>
          <w:color w:val="221F1F"/>
          <w:sz w:val="20"/>
        </w:rPr>
        <w:t>тем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ниже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грузоподъемность</w:t>
      </w:r>
      <w:r>
        <w:rPr>
          <w:b/>
          <w:color w:val="221F1F"/>
          <w:spacing w:val="-4"/>
          <w:sz w:val="20"/>
        </w:rPr>
        <w:t xml:space="preserve"> </w:t>
      </w:r>
      <w:r>
        <w:rPr>
          <w:b/>
          <w:color w:val="221F1F"/>
          <w:sz w:val="20"/>
        </w:rPr>
        <w:t>гаражного</w:t>
      </w:r>
      <w:r>
        <w:rPr>
          <w:b/>
          <w:color w:val="221F1F"/>
          <w:spacing w:val="-4"/>
          <w:sz w:val="20"/>
        </w:rPr>
        <w:t xml:space="preserve"> </w:t>
      </w:r>
      <w:r>
        <w:rPr>
          <w:b/>
          <w:color w:val="221F1F"/>
          <w:sz w:val="20"/>
        </w:rPr>
        <w:t>крана.</w:t>
      </w:r>
    </w:p>
    <w:p w:rsidR="00A934F1" w:rsidRDefault="00EE5A2E">
      <w:pPr>
        <w:pStyle w:val="a5"/>
        <w:numPr>
          <w:ilvl w:val="0"/>
          <w:numId w:val="2"/>
        </w:numPr>
        <w:tabs>
          <w:tab w:val="left" w:pos="633"/>
        </w:tabs>
        <w:spacing w:before="193" w:line="300" w:lineRule="auto"/>
        <w:ind w:right="776" w:firstLine="0"/>
        <w:rPr>
          <w:color w:val="221F1F"/>
          <w:sz w:val="21"/>
        </w:rPr>
      </w:pPr>
      <w:r>
        <w:rPr>
          <w:color w:val="221F1F"/>
          <w:sz w:val="21"/>
        </w:rPr>
        <w:t>Установить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гаражный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кран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таким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образом,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чтобы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крюк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находился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непосредственно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над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грузом,</w:t>
      </w:r>
      <w:r>
        <w:rPr>
          <w:color w:val="221F1F"/>
          <w:spacing w:val="-49"/>
          <w:sz w:val="21"/>
        </w:rPr>
        <w:t xml:space="preserve"> </w:t>
      </w:r>
      <w:r>
        <w:rPr>
          <w:color w:val="221F1F"/>
          <w:sz w:val="21"/>
        </w:rPr>
        <w:t>который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требуется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поднять.</w:t>
      </w:r>
    </w:p>
    <w:p w:rsidR="00A934F1" w:rsidRDefault="00A934F1">
      <w:pPr>
        <w:pStyle w:val="a3"/>
        <w:spacing w:before="4"/>
        <w:rPr>
          <w:sz w:val="19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633"/>
        </w:tabs>
        <w:spacing w:line="304" w:lineRule="auto"/>
        <w:ind w:right="108" w:firstLine="0"/>
        <w:rPr>
          <w:color w:val="221F1F"/>
          <w:sz w:val="21"/>
        </w:rPr>
      </w:pPr>
      <w:r>
        <w:rPr>
          <w:b/>
          <w:color w:val="221F1F"/>
          <w:sz w:val="21"/>
        </w:rPr>
        <w:t xml:space="preserve">ПРЕДУПРЕЖДЕНИЕ! Необходимо держаться на определенном удалении от крана. </w:t>
      </w:r>
      <w:r>
        <w:rPr>
          <w:color w:val="221F1F"/>
          <w:sz w:val="21"/>
        </w:rPr>
        <w:t>Запрещено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находиться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под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грузом,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поднятым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краном.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Существует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опасность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соскальзывания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крюка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и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падения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груза,</w:t>
      </w:r>
      <w:r>
        <w:rPr>
          <w:color w:val="221F1F"/>
          <w:spacing w:val="-50"/>
          <w:sz w:val="21"/>
        </w:rPr>
        <w:t xml:space="preserve"> </w:t>
      </w:r>
      <w:r>
        <w:rPr>
          <w:color w:val="221F1F"/>
          <w:sz w:val="21"/>
        </w:rPr>
        <w:t xml:space="preserve">которое может стать причиной серьезного </w:t>
      </w:r>
      <w:proofErr w:type="spellStart"/>
      <w:r>
        <w:rPr>
          <w:color w:val="221F1F"/>
          <w:sz w:val="21"/>
        </w:rPr>
        <w:t>травмирования</w:t>
      </w:r>
      <w:proofErr w:type="spellEnd"/>
      <w:r>
        <w:rPr>
          <w:color w:val="221F1F"/>
          <w:sz w:val="21"/>
        </w:rPr>
        <w:t xml:space="preserve"> и/или ущерба имуществу. Следует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контролировать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груз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во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избежание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его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раскачивания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вперед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и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назад.</w:t>
      </w:r>
    </w:p>
    <w:p w:rsidR="00A934F1" w:rsidRDefault="00A934F1">
      <w:pPr>
        <w:pStyle w:val="a3"/>
        <w:spacing w:before="11"/>
        <w:rPr>
          <w:sz w:val="18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633"/>
        </w:tabs>
        <w:spacing w:line="307" w:lineRule="auto"/>
        <w:ind w:right="506" w:firstLine="0"/>
        <w:rPr>
          <w:color w:val="221F1F"/>
          <w:sz w:val="21"/>
        </w:rPr>
      </w:pPr>
      <w:r>
        <w:rPr>
          <w:color w:val="221F1F"/>
          <w:sz w:val="21"/>
        </w:rPr>
        <w:t>Необходимо немного открыть выпускной клапан, что опусти</w:t>
      </w:r>
      <w:r>
        <w:rPr>
          <w:color w:val="221F1F"/>
          <w:sz w:val="21"/>
        </w:rPr>
        <w:t>ть крюк. Закрепить крюк на грузе,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который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требуется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поднять,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убедиться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том,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что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защитная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защелка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крюка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полностью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закрыта.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Затем</w:t>
      </w:r>
      <w:r>
        <w:rPr>
          <w:color w:val="221F1F"/>
          <w:spacing w:val="-49"/>
          <w:sz w:val="21"/>
        </w:rPr>
        <w:t xml:space="preserve"> </w:t>
      </w:r>
      <w:r>
        <w:rPr>
          <w:color w:val="221F1F"/>
          <w:sz w:val="21"/>
        </w:rPr>
        <w:t>следует закрыть выпускной клапан, воздействуя на рукоятку, поднять груз. Осторожно переместить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кран в положение, в котором требуется опустить груз, например, на стенд для ремонта двигателя,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соответствующую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опору,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пол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и т.д.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Затем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опустить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груз,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слегка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открыв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выпускной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клапан.</w:t>
      </w:r>
    </w:p>
    <w:p w:rsidR="00A934F1" w:rsidRDefault="00A934F1">
      <w:pPr>
        <w:pStyle w:val="a3"/>
        <w:spacing w:before="9"/>
        <w:rPr>
          <w:sz w:val="18"/>
        </w:rPr>
      </w:pPr>
    </w:p>
    <w:p w:rsidR="00A934F1" w:rsidRDefault="00EE5A2E">
      <w:pPr>
        <w:pStyle w:val="a5"/>
        <w:numPr>
          <w:ilvl w:val="0"/>
          <w:numId w:val="2"/>
        </w:numPr>
        <w:tabs>
          <w:tab w:val="left" w:pos="633"/>
        </w:tabs>
        <w:spacing w:before="1" w:line="295" w:lineRule="auto"/>
        <w:ind w:right="174" w:firstLine="0"/>
        <w:rPr>
          <w:color w:val="221F1F"/>
          <w:sz w:val="21"/>
        </w:rPr>
      </w:pPr>
      <w:r>
        <w:rPr>
          <w:color w:val="221F1F"/>
          <w:sz w:val="21"/>
        </w:rPr>
        <w:t>После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полного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опускания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груза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отсоединить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крюк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от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груза.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Затем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установить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гаражный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кран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чистое,</w:t>
      </w:r>
      <w:r>
        <w:rPr>
          <w:color w:val="221F1F"/>
          <w:spacing w:val="-49"/>
          <w:sz w:val="21"/>
        </w:rPr>
        <w:t xml:space="preserve"> </w:t>
      </w:r>
      <w:r>
        <w:rPr>
          <w:color w:val="221F1F"/>
          <w:sz w:val="21"/>
        </w:rPr>
        <w:t>сухое,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z w:val="21"/>
        </w:rPr>
        <w:t>безопасное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место,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недоступное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для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детей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и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других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посторонних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лиц.</w:t>
      </w:r>
    </w:p>
    <w:p w:rsidR="00A934F1" w:rsidRDefault="00A934F1">
      <w:pPr>
        <w:pStyle w:val="a3"/>
        <w:spacing w:before="4"/>
        <w:rPr>
          <w:sz w:val="22"/>
        </w:rPr>
      </w:pPr>
    </w:p>
    <w:p w:rsidR="00A934F1" w:rsidRDefault="00EE5A2E">
      <w:pPr>
        <w:pStyle w:val="Heading1"/>
        <w:ind w:left="421" w:firstLine="0"/>
      </w:pPr>
      <w:r>
        <w:t>6.</w:t>
      </w:r>
      <w:r>
        <w:rPr>
          <w:spacing w:val="-7"/>
        </w:rPr>
        <w:t xml:space="preserve"> </w:t>
      </w:r>
      <w:r>
        <w:rPr>
          <w:shd w:val="clear" w:color="auto" w:fill="E4E4E4"/>
        </w:rPr>
        <w:t>Техобслуживание</w:t>
      </w:r>
    </w:p>
    <w:p w:rsidR="00A934F1" w:rsidRDefault="00A934F1">
      <w:pPr>
        <w:pStyle w:val="a3"/>
        <w:spacing w:before="4"/>
        <w:rPr>
          <w:b/>
          <w:sz w:val="32"/>
        </w:rPr>
      </w:pPr>
    </w:p>
    <w:p w:rsidR="00A934F1" w:rsidRDefault="00EE5A2E">
      <w:pPr>
        <w:pStyle w:val="a5"/>
        <w:numPr>
          <w:ilvl w:val="0"/>
          <w:numId w:val="1"/>
        </w:numPr>
        <w:tabs>
          <w:tab w:val="left" w:pos="581"/>
        </w:tabs>
        <w:rPr>
          <w:sz w:val="19"/>
        </w:rPr>
      </w:pPr>
      <w:r>
        <w:rPr>
          <w:sz w:val="21"/>
        </w:rPr>
        <w:t>Следует</w:t>
      </w:r>
      <w:r>
        <w:rPr>
          <w:spacing w:val="-4"/>
          <w:sz w:val="21"/>
        </w:rPr>
        <w:t xml:space="preserve"> </w:t>
      </w:r>
      <w:r>
        <w:rPr>
          <w:sz w:val="21"/>
        </w:rPr>
        <w:t>проверить</w:t>
      </w:r>
      <w:r>
        <w:rPr>
          <w:spacing w:val="-3"/>
          <w:sz w:val="21"/>
        </w:rPr>
        <w:t xml:space="preserve"> </w:t>
      </w:r>
      <w:r>
        <w:rPr>
          <w:sz w:val="21"/>
        </w:rPr>
        <w:t>все</w:t>
      </w:r>
      <w:r>
        <w:rPr>
          <w:spacing w:val="-6"/>
          <w:sz w:val="21"/>
        </w:rPr>
        <w:t xml:space="preserve"> </w:t>
      </w:r>
      <w:r>
        <w:rPr>
          <w:sz w:val="21"/>
        </w:rPr>
        <w:t>монтажные</w:t>
      </w:r>
      <w:r>
        <w:rPr>
          <w:spacing w:val="-6"/>
          <w:sz w:val="21"/>
        </w:rPr>
        <w:t xml:space="preserve"> </w:t>
      </w:r>
      <w:r>
        <w:rPr>
          <w:sz w:val="21"/>
        </w:rPr>
        <w:t>крепления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перед использованием</w:t>
      </w:r>
      <w:r>
        <w:rPr>
          <w:spacing w:val="-3"/>
          <w:sz w:val="21"/>
        </w:rPr>
        <w:t xml:space="preserve"> </w:t>
      </w:r>
      <w:r>
        <w:rPr>
          <w:sz w:val="21"/>
        </w:rPr>
        <w:t>гаражного</w:t>
      </w:r>
      <w:r>
        <w:rPr>
          <w:spacing w:val="-8"/>
          <w:sz w:val="21"/>
        </w:rPr>
        <w:t xml:space="preserve"> </w:t>
      </w:r>
      <w:r>
        <w:rPr>
          <w:sz w:val="21"/>
        </w:rPr>
        <w:t>крана.</w:t>
      </w: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spacing w:before="7"/>
        <w:rPr>
          <w:sz w:val="22"/>
        </w:rPr>
      </w:pPr>
    </w:p>
    <w:p w:rsidR="00A934F1" w:rsidRDefault="00EE5A2E">
      <w:pPr>
        <w:pStyle w:val="a5"/>
        <w:numPr>
          <w:ilvl w:val="0"/>
          <w:numId w:val="1"/>
        </w:numPr>
        <w:tabs>
          <w:tab w:val="left" w:pos="638"/>
        </w:tabs>
        <w:ind w:left="637" w:hanging="217"/>
        <w:rPr>
          <w:sz w:val="21"/>
        </w:rPr>
      </w:pPr>
      <w:r>
        <w:rPr>
          <w:sz w:val="21"/>
        </w:rPr>
        <w:t>Необходимо</w:t>
      </w:r>
      <w:r>
        <w:rPr>
          <w:spacing w:val="-4"/>
          <w:sz w:val="21"/>
        </w:rPr>
        <w:t xml:space="preserve"> </w:t>
      </w:r>
      <w:r>
        <w:rPr>
          <w:sz w:val="21"/>
        </w:rPr>
        <w:t>убедиться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отсутствии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грязи,</w:t>
      </w:r>
      <w:r>
        <w:rPr>
          <w:spacing w:val="-3"/>
          <w:sz w:val="21"/>
        </w:rPr>
        <w:t xml:space="preserve"> </w:t>
      </w:r>
      <w:r>
        <w:rPr>
          <w:sz w:val="21"/>
        </w:rPr>
        <w:t>смазки</w:t>
      </w:r>
      <w:r>
        <w:rPr>
          <w:spacing w:val="-1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посторонних</w:t>
      </w:r>
      <w:r>
        <w:rPr>
          <w:spacing w:val="-3"/>
          <w:sz w:val="21"/>
        </w:rPr>
        <w:t xml:space="preserve"> </w:t>
      </w:r>
      <w:r>
        <w:rPr>
          <w:sz w:val="21"/>
        </w:rPr>
        <w:t>частиц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крюке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цепи.</w:t>
      </w:r>
    </w:p>
    <w:p w:rsidR="00A934F1" w:rsidRDefault="00A934F1">
      <w:pPr>
        <w:rPr>
          <w:sz w:val="21"/>
        </w:rPr>
        <w:sectPr w:rsidR="00A934F1">
          <w:pgSz w:w="11900" w:h="16840"/>
          <w:pgMar w:top="980" w:right="1100" w:bottom="0" w:left="760" w:header="720" w:footer="720" w:gutter="0"/>
          <w:cols w:space="720"/>
        </w:sectPr>
      </w:pPr>
    </w:p>
    <w:p w:rsidR="00A934F1" w:rsidRDefault="00EE5A2E">
      <w:pPr>
        <w:pStyle w:val="a5"/>
        <w:numPr>
          <w:ilvl w:val="0"/>
          <w:numId w:val="1"/>
        </w:numPr>
        <w:tabs>
          <w:tab w:val="left" w:pos="657"/>
        </w:tabs>
        <w:spacing w:before="71" w:line="300" w:lineRule="auto"/>
        <w:ind w:left="421" w:right="346" w:firstLine="0"/>
        <w:rPr>
          <w:sz w:val="21"/>
        </w:rPr>
      </w:pPr>
      <w:r>
        <w:rPr>
          <w:sz w:val="21"/>
        </w:rPr>
        <w:lastRenderedPageBreak/>
        <w:t>В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случае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неудовлетворительной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2"/>
          <w:sz w:val="21"/>
        </w:rPr>
        <w:t xml:space="preserve"> </w:t>
      </w:r>
      <w:r>
        <w:rPr>
          <w:sz w:val="21"/>
        </w:rPr>
        <w:t>гидроцилиндра</w:t>
      </w:r>
      <w:r>
        <w:rPr>
          <w:spacing w:val="-2"/>
          <w:sz w:val="21"/>
        </w:rPr>
        <w:t xml:space="preserve"> </w:t>
      </w:r>
      <w:r>
        <w:rPr>
          <w:sz w:val="21"/>
        </w:rPr>
        <w:t>вероятно</w:t>
      </w:r>
      <w:r>
        <w:rPr>
          <w:spacing w:val="-9"/>
          <w:sz w:val="21"/>
        </w:rPr>
        <w:t xml:space="preserve"> </w:t>
      </w:r>
      <w:r>
        <w:rPr>
          <w:sz w:val="21"/>
        </w:rPr>
        <w:t>наличие</w:t>
      </w:r>
      <w:r>
        <w:rPr>
          <w:spacing w:val="-7"/>
          <w:sz w:val="21"/>
        </w:rPr>
        <w:t xml:space="preserve"> </w:t>
      </w:r>
      <w:r>
        <w:rPr>
          <w:sz w:val="21"/>
        </w:rPr>
        <w:t>воздуха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гидравлической</w:t>
      </w:r>
      <w:r>
        <w:rPr>
          <w:spacing w:val="-50"/>
          <w:sz w:val="21"/>
        </w:rPr>
        <w:t xml:space="preserve"> </w:t>
      </w:r>
      <w:r>
        <w:rPr>
          <w:sz w:val="21"/>
        </w:rPr>
        <w:t>системе.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удаления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воздуха</w:t>
      </w:r>
      <w:r>
        <w:rPr>
          <w:spacing w:val="2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выполнить следующие</w:t>
      </w:r>
      <w:r>
        <w:rPr>
          <w:spacing w:val="-3"/>
          <w:sz w:val="21"/>
        </w:rPr>
        <w:t xml:space="preserve"> </w:t>
      </w:r>
      <w:r>
        <w:rPr>
          <w:sz w:val="21"/>
        </w:rPr>
        <w:t>операции.</w:t>
      </w:r>
    </w:p>
    <w:p w:rsidR="00A934F1" w:rsidRDefault="00A934F1">
      <w:pPr>
        <w:pStyle w:val="a3"/>
        <w:spacing w:before="1"/>
        <w:rPr>
          <w:sz w:val="18"/>
        </w:rPr>
      </w:pPr>
    </w:p>
    <w:p w:rsidR="00A934F1" w:rsidRDefault="00EE5A2E">
      <w:pPr>
        <w:pStyle w:val="a5"/>
        <w:numPr>
          <w:ilvl w:val="1"/>
          <w:numId w:val="1"/>
        </w:numPr>
        <w:tabs>
          <w:tab w:val="left" w:pos="623"/>
        </w:tabs>
        <w:rPr>
          <w:sz w:val="21"/>
        </w:rPr>
      </w:pPr>
      <w:r>
        <w:rPr>
          <w:sz w:val="21"/>
        </w:rPr>
        <w:t>Необходимо</w:t>
      </w:r>
      <w:r>
        <w:rPr>
          <w:spacing w:val="-4"/>
          <w:sz w:val="21"/>
        </w:rPr>
        <w:t xml:space="preserve"> </w:t>
      </w:r>
      <w:r>
        <w:rPr>
          <w:sz w:val="21"/>
        </w:rPr>
        <w:t>убедиться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том,</w:t>
      </w:r>
      <w:r>
        <w:rPr>
          <w:spacing w:val="-3"/>
          <w:sz w:val="21"/>
        </w:rPr>
        <w:t xml:space="preserve"> </w:t>
      </w:r>
      <w:r>
        <w:rPr>
          <w:sz w:val="21"/>
        </w:rPr>
        <w:t>что</w:t>
      </w:r>
      <w:r>
        <w:rPr>
          <w:spacing w:val="-9"/>
          <w:sz w:val="21"/>
        </w:rPr>
        <w:t xml:space="preserve"> </w:t>
      </w:r>
      <w:r>
        <w:rPr>
          <w:sz w:val="21"/>
        </w:rPr>
        <w:t>шток</w:t>
      </w:r>
      <w:r>
        <w:rPr>
          <w:spacing w:val="-5"/>
          <w:sz w:val="21"/>
        </w:rPr>
        <w:t xml:space="preserve"> </w:t>
      </w:r>
      <w:r>
        <w:rPr>
          <w:sz w:val="21"/>
        </w:rPr>
        <w:t>гидроцилиндра</w:t>
      </w:r>
      <w:r>
        <w:rPr>
          <w:spacing w:val="-2"/>
          <w:sz w:val="21"/>
        </w:rPr>
        <w:t xml:space="preserve"> </w:t>
      </w:r>
      <w:r>
        <w:rPr>
          <w:sz w:val="21"/>
        </w:rPr>
        <w:t>полностью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опущен.</w:t>
      </w: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spacing w:before="4"/>
        <w:rPr>
          <w:sz w:val="23"/>
        </w:rPr>
      </w:pPr>
    </w:p>
    <w:p w:rsidR="00A934F1" w:rsidRDefault="00EE5A2E">
      <w:pPr>
        <w:pStyle w:val="a5"/>
        <w:numPr>
          <w:ilvl w:val="1"/>
          <w:numId w:val="1"/>
        </w:numPr>
        <w:tabs>
          <w:tab w:val="left" w:pos="633"/>
        </w:tabs>
        <w:spacing w:before="1" w:line="295" w:lineRule="auto"/>
        <w:ind w:left="421" w:right="2880" w:firstLine="0"/>
        <w:rPr>
          <w:sz w:val="21"/>
        </w:rPr>
      </w:pPr>
      <w:r>
        <w:rPr>
          <w:sz w:val="21"/>
        </w:rPr>
        <w:t>Открутить</w:t>
      </w:r>
      <w:r>
        <w:rPr>
          <w:spacing w:val="-3"/>
          <w:sz w:val="21"/>
        </w:rPr>
        <w:t xml:space="preserve"> </w:t>
      </w:r>
      <w:r>
        <w:rPr>
          <w:sz w:val="21"/>
        </w:rPr>
        <w:t>маслоналивную</w:t>
      </w:r>
      <w:r>
        <w:rPr>
          <w:spacing w:val="-3"/>
          <w:sz w:val="21"/>
        </w:rPr>
        <w:t xml:space="preserve"> </w:t>
      </w:r>
      <w:r>
        <w:rPr>
          <w:sz w:val="21"/>
        </w:rPr>
        <w:t>пробку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заправить</w:t>
      </w:r>
      <w:r>
        <w:rPr>
          <w:spacing w:val="-2"/>
          <w:sz w:val="21"/>
        </w:rPr>
        <w:t xml:space="preserve"> </w:t>
      </w:r>
      <w:r>
        <w:rPr>
          <w:sz w:val="21"/>
        </w:rPr>
        <w:t>гидравлическое</w:t>
      </w:r>
      <w:r>
        <w:rPr>
          <w:spacing w:val="-6"/>
          <w:sz w:val="21"/>
        </w:rPr>
        <w:t xml:space="preserve"> </w:t>
      </w:r>
      <w:r>
        <w:rPr>
          <w:sz w:val="21"/>
        </w:rPr>
        <w:t>масло</w:t>
      </w:r>
      <w:r>
        <w:rPr>
          <w:spacing w:val="-7"/>
          <w:sz w:val="21"/>
        </w:rPr>
        <w:t xml:space="preserve"> </w:t>
      </w:r>
      <w:r>
        <w:rPr>
          <w:sz w:val="21"/>
        </w:rPr>
        <w:t>до</w:t>
      </w:r>
      <w:r>
        <w:rPr>
          <w:spacing w:val="-49"/>
          <w:sz w:val="21"/>
        </w:rPr>
        <w:t xml:space="preserve"> </w:t>
      </w:r>
      <w:r>
        <w:rPr>
          <w:sz w:val="21"/>
        </w:rPr>
        <w:t>нормы.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c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Поднять</w:t>
      </w:r>
      <w:r>
        <w:rPr>
          <w:spacing w:val="-2"/>
          <w:sz w:val="21"/>
        </w:rPr>
        <w:t xml:space="preserve"> </w:t>
      </w:r>
      <w:r>
        <w:rPr>
          <w:sz w:val="21"/>
        </w:rPr>
        <w:t>шток</w:t>
      </w:r>
      <w:r>
        <w:rPr>
          <w:spacing w:val="-3"/>
          <w:sz w:val="21"/>
        </w:rPr>
        <w:t xml:space="preserve"> </w:t>
      </w:r>
      <w:r>
        <w:rPr>
          <w:sz w:val="21"/>
        </w:rPr>
        <w:t>гидроцилиндра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максимальную</w:t>
      </w:r>
      <w:r>
        <w:rPr>
          <w:spacing w:val="-1"/>
          <w:sz w:val="21"/>
        </w:rPr>
        <w:t xml:space="preserve"> </w:t>
      </w:r>
      <w:r>
        <w:rPr>
          <w:sz w:val="21"/>
        </w:rPr>
        <w:t>высоту.</w:t>
      </w:r>
    </w:p>
    <w:p w:rsidR="00A934F1" w:rsidRDefault="00A934F1">
      <w:pPr>
        <w:pStyle w:val="a3"/>
        <w:rPr>
          <w:sz w:val="22"/>
        </w:rPr>
      </w:pPr>
    </w:p>
    <w:p w:rsidR="00A934F1" w:rsidRDefault="00EE5A2E">
      <w:pPr>
        <w:pStyle w:val="a3"/>
        <w:spacing w:before="161"/>
        <w:ind w:left="421"/>
      </w:pPr>
      <w:proofErr w:type="spellStart"/>
      <w:r>
        <w:t>d</w:t>
      </w:r>
      <w:proofErr w:type="spellEnd"/>
      <w:r>
        <w:t>.</w:t>
      </w:r>
      <w:r>
        <w:rPr>
          <w:spacing w:val="-4"/>
        </w:rPr>
        <w:t xml:space="preserve"> </w:t>
      </w:r>
      <w:r>
        <w:t>Открыть</w:t>
      </w:r>
      <w:r>
        <w:rPr>
          <w:spacing w:val="-4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клапан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опустить</w:t>
      </w:r>
      <w:r>
        <w:rPr>
          <w:spacing w:val="-3"/>
        </w:rPr>
        <w:t xml:space="preserve"> </w:t>
      </w:r>
      <w:r>
        <w:t>шток</w:t>
      </w:r>
      <w:r>
        <w:rPr>
          <w:spacing w:val="-6"/>
        </w:rPr>
        <w:t xml:space="preserve"> </w:t>
      </w:r>
      <w:r>
        <w:t>гидроцилиндра.</w:t>
      </w:r>
    </w:p>
    <w:p w:rsidR="00A934F1" w:rsidRDefault="00A934F1">
      <w:pPr>
        <w:pStyle w:val="a3"/>
        <w:rPr>
          <w:sz w:val="22"/>
        </w:rPr>
      </w:pPr>
    </w:p>
    <w:p w:rsidR="00A934F1" w:rsidRDefault="00A934F1">
      <w:pPr>
        <w:pStyle w:val="a3"/>
        <w:spacing w:before="4"/>
        <w:rPr>
          <w:sz w:val="23"/>
        </w:rPr>
      </w:pPr>
    </w:p>
    <w:p w:rsidR="00A934F1" w:rsidRDefault="00EE5A2E">
      <w:pPr>
        <w:pStyle w:val="a3"/>
        <w:spacing w:line="300" w:lineRule="auto"/>
        <w:ind w:left="421" w:right="959"/>
      </w:pPr>
      <w:proofErr w:type="spellStart"/>
      <w:r>
        <w:t>e</w:t>
      </w:r>
      <w:proofErr w:type="spellEnd"/>
      <w:r>
        <w:t>. Заправить гидравлическое масл</w:t>
      </w:r>
      <w:r>
        <w:t>о до нормы и закрутить пробку на место. При необходимости,</w:t>
      </w:r>
      <w:r>
        <w:rPr>
          <w:spacing w:val="-5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операции.</w:t>
      </w:r>
    </w:p>
    <w:p w:rsidR="00A934F1" w:rsidRDefault="00A934F1">
      <w:pPr>
        <w:pStyle w:val="a3"/>
        <w:rPr>
          <w:sz w:val="22"/>
        </w:rPr>
      </w:pPr>
    </w:p>
    <w:p w:rsidR="00A934F1" w:rsidRDefault="00EE5A2E">
      <w:pPr>
        <w:pStyle w:val="a5"/>
        <w:numPr>
          <w:ilvl w:val="0"/>
          <w:numId w:val="1"/>
        </w:numPr>
        <w:tabs>
          <w:tab w:val="left" w:pos="581"/>
        </w:tabs>
        <w:spacing w:before="166" w:line="300" w:lineRule="auto"/>
        <w:ind w:left="421" w:right="694" w:firstLine="0"/>
        <w:rPr>
          <w:color w:val="221F1F"/>
          <w:sz w:val="19"/>
        </w:rPr>
      </w:pPr>
      <w:r>
        <w:rPr>
          <w:color w:val="221F1F"/>
          <w:sz w:val="21"/>
        </w:rPr>
        <w:t>Для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очистки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следует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использовать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влажную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ткань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и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мягкий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очиститель.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Запрещено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использовать</w:t>
      </w:r>
      <w:r>
        <w:rPr>
          <w:color w:val="221F1F"/>
          <w:spacing w:val="-49"/>
          <w:sz w:val="21"/>
        </w:rPr>
        <w:t xml:space="preserve"> </w:t>
      </w:r>
      <w:r>
        <w:rPr>
          <w:color w:val="221F1F"/>
          <w:sz w:val="21"/>
        </w:rPr>
        <w:t>растворители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или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другие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легковоспламеняющиеся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вещества.</w:t>
      </w:r>
    </w:p>
    <w:p w:rsidR="00A934F1" w:rsidRDefault="00A934F1">
      <w:pPr>
        <w:pStyle w:val="a3"/>
        <w:spacing w:before="4"/>
        <w:rPr>
          <w:sz w:val="19"/>
        </w:rPr>
      </w:pPr>
    </w:p>
    <w:p w:rsidR="00A934F1" w:rsidRDefault="00EE5A2E">
      <w:pPr>
        <w:pStyle w:val="a5"/>
        <w:numPr>
          <w:ilvl w:val="0"/>
          <w:numId w:val="1"/>
        </w:numPr>
        <w:tabs>
          <w:tab w:val="left" w:pos="581"/>
        </w:tabs>
        <w:spacing w:line="300" w:lineRule="auto"/>
        <w:ind w:left="421" w:right="885" w:firstLine="0"/>
        <w:rPr>
          <w:color w:val="221F1F"/>
          <w:sz w:val="19"/>
        </w:rPr>
      </w:pPr>
      <w:r>
        <w:rPr>
          <w:color w:val="221F1F"/>
          <w:sz w:val="21"/>
        </w:rPr>
        <w:t>Если характеристики крана снижаются, необходимо проверить уровень гидравлического масла</w:t>
      </w:r>
      <w:r>
        <w:rPr>
          <w:color w:val="221F1F"/>
          <w:spacing w:val="-50"/>
          <w:sz w:val="21"/>
        </w:rPr>
        <w:t xml:space="preserve"> </w:t>
      </w:r>
      <w:r>
        <w:rPr>
          <w:color w:val="221F1F"/>
          <w:sz w:val="21"/>
        </w:rPr>
        <w:t>в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гидроцилиндре.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При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необходимости,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заправьте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гидравлическим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маслом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до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нормы.</w:t>
      </w:r>
    </w:p>
    <w:p w:rsidR="00A934F1" w:rsidRDefault="00A934F1">
      <w:pPr>
        <w:spacing w:line="300" w:lineRule="auto"/>
        <w:rPr>
          <w:sz w:val="19"/>
        </w:rPr>
        <w:sectPr w:rsidR="00A934F1">
          <w:pgSz w:w="11900" w:h="16840"/>
          <w:pgMar w:top="900" w:right="1100" w:bottom="280" w:left="760" w:header="720" w:footer="720" w:gutter="0"/>
          <w:cols w:space="720"/>
        </w:sect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rPr>
          <w:sz w:val="20"/>
        </w:rPr>
      </w:pPr>
    </w:p>
    <w:p w:rsidR="00A934F1" w:rsidRDefault="00A934F1">
      <w:pPr>
        <w:pStyle w:val="a3"/>
        <w:spacing w:before="7"/>
        <w:rPr>
          <w:sz w:val="26"/>
        </w:rPr>
      </w:pPr>
    </w:p>
    <w:p w:rsidR="00A934F1" w:rsidRDefault="00EE5A2E">
      <w:pPr>
        <w:spacing w:before="95"/>
        <w:ind w:left="1094"/>
        <w:jc w:val="center"/>
        <w:rPr>
          <w:sz w:val="18"/>
        </w:rPr>
      </w:pPr>
      <w:r>
        <w:rPr>
          <w:w w:val="101"/>
          <w:sz w:val="18"/>
        </w:rPr>
        <w:t>4</w:t>
      </w:r>
    </w:p>
    <w:sectPr w:rsidR="00A934F1" w:rsidSect="00A934F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B5C"/>
    <w:multiLevelType w:val="hybridMultilevel"/>
    <w:tmpl w:val="52E23728"/>
    <w:lvl w:ilvl="0" w:tplc="606205A6">
      <w:start w:val="1"/>
      <w:numFmt w:val="decimal"/>
      <w:lvlText w:val="%1."/>
      <w:lvlJc w:val="left"/>
      <w:pPr>
        <w:ind w:left="421" w:hanging="160"/>
        <w:jc w:val="left"/>
      </w:pPr>
      <w:rPr>
        <w:rFonts w:hint="default"/>
        <w:w w:val="100"/>
        <w:lang w:val="ru-RU" w:eastAsia="en-US" w:bidi="ar-SA"/>
      </w:rPr>
    </w:lvl>
    <w:lvl w:ilvl="1" w:tplc="EE32989C">
      <w:numFmt w:val="bullet"/>
      <w:lvlText w:val="•"/>
      <w:lvlJc w:val="left"/>
      <w:pPr>
        <w:ind w:left="1381" w:hanging="160"/>
      </w:pPr>
      <w:rPr>
        <w:rFonts w:hint="default"/>
        <w:lang w:val="ru-RU" w:eastAsia="en-US" w:bidi="ar-SA"/>
      </w:rPr>
    </w:lvl>
    <w:lvl w:ilvl="2" w:tplc="245C5264">
      <w:numFmt w:val="bullet"/>
      <w:lvlText w:val="•"/>
      <w:lvlJc w:val="left"/>
      <w:pPr>
        <w:ind w:left="2343" w:hanging="160"/>
      </w:pPr>
      <w:rPr>
        <w:rFonts w:hint="default"/>
        <w:lang w:val="ru-RU" w:eastAsia="en-US" w:bidi="ar-SA"/>
      </w:rPr>
    </w:lvl>
    <w:lvl w:ilvl="3" w:tplc="562E7650">
      <w:numFmt w:val="bullet"/>
      <w:lvlText w:val="•"/>
      <w:lvlJc w:val="left"/>
      <w:pPr>
        <w:ind w:left="3305" w:hanging="160"/>
      </w:pPr>
      <w:rPr>
        <w:rFonts w:hint="default"/>
        <w:lang w:val="ru-RU" w:eastAsia="en-US" w:bidi="ar-SA"/>
      </w:rPr>
    </w:lvl>
    <w:lvl w:ilvl="4" w:tplc="48042914">
      <w:numFmt w:val="bullet"/>
      <w:lvlText w:val="•"/>
      <w:lvlJc w:val="left"/>
      <w:pPr>
        <w:ind w:left="4267" w:hanging="160"/>
      </w:pPr>
      <w:rPr>
        <w:rFonts w:hint="default"/>
        <w:lang w:val="ru-RU" w:eastAsia="en-US" w:bidi="ar-SA"/>
      </w:rPr>
    </w:lvl>
    <w:lvl w:ilvl="5" w:tplc="69D0DC4C">
      <w:numFmt w:val="bullet"/>
      <w:lvlText w:val="•"/>
      <w:lvlJc w:val="left"/>
      <w:pPr>
        <w:ind w:left="5229" w:hanging="160"/>
      </w:pPr>
      <w:rPr>
        <w:rFonts w:hint="default"/>
        <w:lang w:val="ru-RU" w:eastAsia="en-US" w:bidi="ar-SA"/>
      </w:rPr>
    </w:lvl>
    <w:lvl w:ilvl="6" w:tplc="FBDA7F30">
      <w:numFmt w:val="bullet"/>
      <w:lvlText w:val="•"/>
      <w:lvlJc w:val="left"/>
      <w:pPr>
        <w:ind w:left="6191" w:hanging="160"/>
      </w:pPr>
      <w:rPr>
        <w:rFonts w:hint="default"/>
        <w:lang w:val="ru-RU" w:eastAsia="en-US" w:bidi="ar-SA"/>
      </w:rPr>
    </w:lvl>
    <w:lvl w:ilvl="7" w:tplc="CD1401E4">
      <w:numFmt w:val="bullet"/>
      <w:lvlText w:val="•"/>
      <w:lvlJc w:val="left"/>
      <w:pPr>
        <w:ind w:left="7153" w:hanging="160"/>
      </w:pPr>
      <w:rPr>
        <w:rFonts w:hint="default"/>
        <w:lang w:val="ru-RU" w:eastAsia="en-US" w:bidi="ar-SA"/>
      </w:rPr>
    </w:lvl>
    <w:lvl w:ilvl="8" w:tplc="F23A533C">
      <w:numFmt w:val="bullet"/>
      <w:lvlText w:val="•"/>
      <w:lvlJc w:val="left"/>
      <w:pPr>
        <w:ind w:left="8115" w:hanging="160"/>
      </w:pPr>
      <w:rPr>
        <w:rFonts w:hint="default"/>
        <w:lang w:val="ru-RU" w:eastAsia="en-US" w:bidi="ar-SA"/>
      </w:rPr>
    </w:lvl>
  </w:abstractNum>
  <w:abstractNum w:abstractNumId="1">
    <w:nsid w:val="3EA44CD6"/>
    <w:multiLevelType w:val="hybridMultilevel"/>
    <w:tmpl w:val="E0CA388C"/>
    <w:lvl w:ilvl="0" w:tplc="CC600E66">
      <w:start w:val="2"/>
      <w:numFmt w:val="decimal"/>
      <w:lvlText w:val="%1."/>
      <w:lvlJc w:val="left"/>
      <w:pPr>
        <w:ind w:left="699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EA3086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D16A4E42">
      <w:numFmt w:val="bullet"/>
      <w:lvlText w:val="•"/>
      <w:lvlJc w:val="left"/>
      <w:pPr>
        <w:ind w:left="2567" w:hanging="279"/>
      </w:pPr>
      <w:rPr>
        <w:rFonts w:hint="default"/>
        <w:lang w:val="ru-RU" w:eastAsia="en-US" w:bidi="ar-SA"/>
      </w:rPr>
    </w:lvl>
    <w:lvl w:ilvl="3" w:tplc="D182129A">
      <w:numFmt w:val="bullet"/>
      <w:lvlText w:val="•"/>
      <w:lvlJc w:val="left"/>
      <w:pPr>
        <w:ind w:left="3501" w:hanging="279"/>
      </w:pPr>
      <w:rPr>
        <w:rFonts w:hint="default"/>
        <w:lang w:val="ru-RU" w:eastAsia="en-US" w:bidi="ar-SA"/>
      </w:rPr>
    </w:lvl>
    <w:lvl w:ilvl="4" w:tplc="EFA09362">
      <w:numFmt w:val="bullet"/>
      <w:lvlText w:val="•"/>
      <w:lvlJc w:val="left"/>
      <w:pPr>
        <w:ind w:left="4435" w:hanging="279"/>
      </w:pPr>
      <w:rPr>
        <w:rFonts w:hint="default"/>
        <w:lang w:val="ru-RU" w:eastAsia="en-US" w:bidi="ar-SA"/>
      </w:rPr>
    </w:lvl>
    <w:lvl w:ilvl="5" w:tplc="7B3AEC90">
      <w:numFmt w:val="bullet"/>
      <w:lvlText w:val="•"/>
      <w:lvlJc w:val="left"/>
      <w:pPr>
        <w:ind w:left="5369" w:hanging="279"/>
      </w:pPr>
      <w:rPr>
        <w:rFonts w:hint="default"/>
        <w:lang w:val="ru-RU" w:eastAsia="en-US" w:bidi="ar-SA"/>
      </w:rPr>
    </w:lvl>
    <w:lvl w:ilvl="6" w:tplc="15AA7414">
      <w:numFmt w:val="bullet"/>
      <w:lvlText w:val="•"/>
      <w:lvlJc w:val="left"/>
      <w:pPr>
        <w:ind w:left="6303" w:hanging="279"/>
      </w:pPr>
      <w:rPr>
        <w:rFonts w:hint="default"/>
        <w:lang w:val="ru-RU" w:eastAsia="en-US" w:bidi="ar-SA"/>
      </w:rPr>
    </w:lvl>
    <w:lvl w:ilvl="7" w:tplc="B7026E8E">
      <w:numFmt w:val="bullet"/>
      <w:lvlText w:val="•"/>
      <w:lvlJc w:val="left"/>
      <w:pPr>
        <w:ind w:left="7237" w:hanging="279"/>
      </w:pPr>
      <w:rPr>
        <w:rFonts w:hint="default"/>
        <w:lang w:val="ru-RU" w:eastAsia="en-US" w:bidi="ar-SA"/>
      </w:rPr>
    </w:lvl>
    <w:lvl w:ilvl="8" w:tplc="A73EA3CE">
      <w:numFmt w:val="bullet"/>
      <w:lvlText w:val="•"/>
      <w:lvlJc w:val="left"/>
      <w:pPr>
        <w:ind w:left="8171" w:hanging="279"/>
      </w:pPr>
      <w:rPr>
        <w:rFonts w:hint="default"/>
        <w:lang w:val="ru-RU" w:eastAsia="en-US" w:bidi="ar-SA"/>
      </w:rPr>
    </w:lvl>
  </w:abstractNum>
  <w:abstractNum w:abstractNumId="2">
    <w:nsid w:val="43B774FB"/>
    <w:multiLevelType w:val="hybridMultilevel"/>
    <w:tmpl w:val="6D12D0FC"/>
    <w:lvl w:ilvl="0" w:tplc="0554BA2A">
      <w:start w:val="1"/>
      <w:numFmt w:val="decimal"/>
      <w:lvlText w:val="%1."/>
      <w:lvlJc w:val="left"/>
      <w:pPr>
        <w:ind w:left="580" w:hanging="160"/>
        <w:jc w:val="left"/>
      </w:pPr>
      <w:rPr>
        <w:rFonts w:hint="default"/>
        <w:w w:val="100"/>
        <w:lang w:val="ru-RU" w:eastAsia="en-US" w:bidi="ar-SA"/>
      </w:rPr>
    </w:lvl>
    <w:lvl w:ilvl="1" w:tplc="68CCFBE8">
      <w:start w:val="1"/>
      <w:numFmt w:val="lowerLetter"/>
      <w:lvlText w:val="%2."/>
      <w:lvlJc w:val="left"/>
      <w:pPr>
        <w:ind w:left="622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2" w:tplc="BCB047F8">
      <w:numFmt w:val="bullet"/>
      <w:lvlText w:val="•"/>
      <w:lvlJc w:val="left"/>
      <w:pPr>
        <w:ind w:left="1666" w:hanging="202"/>
      </w:pPr>
      <w:rPr>
        <w:rFonts w:hint="default"/>
        <w:lang w:val="ru-RU" w:eastAsia="en-US" w:bidi="ar-SA"/>
      </w:rPr>
    </w:lvl>
    <w:lvl w:ilvl="3" w:tplc="5F3E4738">
      <w:numFmt w:val="bullet"/>
      <w:lvlText w:val="•"/>
      <w:lvlJc w:val="left"/>
      <w:pPr>
        <w:ind w:left="2713" w:hanging="202"/>
      </w:pPr>
      <w:rPr>
        <w:rFonts w:hint="default"/>
        <w:lang w:val="ru-RU" w:eastAsia="en-US" w:bidi="ar-SA"/>
      </w:rPr>
    </w:lvl>
    <w:lvl w:ilvl="4" w:tplc="96445446">
      <w:numFmt w:val="bullet"/>
      <w:lvlText w:val="•"/>
      <w:lvlJc w:val="left"/>
      <w:pPr>
        <w:ind w:left="3759" w:hanging="202"/>
      </w:pPr>
      <w:rPr>
        <w:rFonts w:hint="default"/>
        <w:lang w:val="ru-RU" w:eastAsia="en-US" w:bidi="ar-SA"/>
      </w:rPr>
    </w:lvl>
    <w:lvl w:ilvl="5" w:tplc="9650FC4C">
      <w:numFmt w:val="bullet"/>
      <w:lvlText w:val="•"/>
      <w:lvlJc w:val="left"/>
      <w:pPr>
        <w:ind w:left="4806" w:hanging="202"/>
      </w:pPr>
      <w:rPr>
        <w:rFonts w:hint="default"/>
        <w:lang w:val="ru-RU" w:eastAsia="en-US" w:bidi="ar-SA"/>
      </w:rPr>
    </w:lvl>
    <w:lvl w:ilvl="6" w:tplc="ADAE8E42">
      <w:numFmt w:val="bullet"/>
      <w:lvlText w:val="•"/>
      <w:lvlJc w:val="left"/>
      <w:pPr>
        <w:ind w:left="5852" w:hanging="202"/>
      </w:pPr>
      <w:rPr>
        <w:rFonts w:hint="default"/>
        <w:lang w:val="ru-RU" w:eastAsia="en-US" w:bidi="ar-SA"/>
      </w:rPr>
    </w:lvl>
    <w:lvl w:ilvl="7" w:tplc="16A64C44">
      <w:numFmt w:val="bullet"/>
      <w:lvlText w:val="•"/>
      <w:lvlJc w:val="left"/>
      <w:pPr>
        <w:ind w:left="6899" w:hanging="202"/>
      </w:pPr>
      <w:rPr>
        <w:rFonts w:hint="default"/>
        <w:lang w:val="ru-RU" w:eastAsia="en-US" w:bidi="ar-SA"/>
      </w:rPr>
    </w:lvl>
    <w:lvl w:ilvl="8" w:tplc="46FC8B22">
      <w:numFmt w:val="bullet"/>
      <w:lvlText w:val="•"/>
      <w:lvlJc w:val="left"/>
      <w:pPr>
        <w:ind w:left="7946" w:hanging="202"/>
      </w:pPr>
      <w:rPr>
        <w:rFonts w:hint="default"/>
        <w:lang w:val="ru-RU" w:eastAsia="en-US" w:bidi="ar-SA"/>
      </w:rPr>
    </w:lvl>
  </w:abstractNum>
  <w:abstractNum w:abstractNumId="3">
    <w:nsid w:val="4EFC6A74"/>
    <w:multiLevelType w:val="hybridMultilevel"/>
    <w:tmpl w:val="4CA24D20"/>
    <w:lvl w:ilvl="0" w:tplc="50A88E9A">
      <w:start w:val="4"/>
      <w:numFmt w:val="decimal"/>
      <w:lvlText w:val="%1."/>
      <w:lvlJc w:val="left"/>
      <w:pPr>
        <w:ind w:left="699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4ECCDA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5668640A">
      <w:numFmt w:val="bullet"/>
      <w:lvlText w:val="•"/>
      <w:lvlJc w:val="left"/>
      <w:pPr>
        <w:ind w:left="2567" w:hanging="279"/>
      </w:pPr>
      <w:rPr>
        <w:rFonts w:hint="default"/>
        <w:lang w:val="ru-RU" w:eastAsia="en-US" w:bidi="ar-SA"/>
      </w:rPr>
    </w:lvl>
    <w:lvl w:ilvl="3" w:tplc="73C2786E">
      <w:numFmt w:val="bullet"/>
      <w:lvlText w:val="•"/>
      <w:lvlJc w:val="left"/>
      <w:pPr>
        <w:ind w:left="3501" w:hanging="279"/>
      </w:pPr>
      <w:rPr>
        <w:rFonts w:hint="default"/>
        <w:lang w:val="ru-RU" w:eastAsia="en-US" w:bidi="ar-SA"/>
      </w:rPr>
    </w:lvl>
    <w:lvl w:ilvl="4" w:tplc="98708E5C">
      <w:numFmt w:val="bullet"/>
      <w:lvlText w:val="•"/>
      <w:lvlJc w:val="left"/>
      <w:pPr>
        <w:ind w:left="4435" w:hanging="279"/>
      </w:pPr>
      <w:rPr>
        <w:rFonts w:hint="default"/>
        <w:lang w:val="ru-RU" w:eastAsia="en-US" w:bidi="ar-SA"/>
      </w:rPr>
    </w:lvl>
    <w:lvl w:ilvl="5" w:tplc="055E2058">
      <w:numFmt w:val="bullet"/>
      <w:lvlText w:val="•"/>
      <w:lvlJc w:val="left"/>
      <w:pPr>
        <w:ind w:left="5369" w:hanging="279"/>
      </w:pPr>
      <w:rPr>
        <w:rFonts w:hint="default"/>
        <w:lang w:val="ru-RU" w:eastAsia="en-US" w:bidi="ar-SA"/>
      </w:rPr>
    </w:lvl>
    <w:lvl w:ilvl="6" w:tplc="4E82499E">
      <w:numFmt w:val="bullet"/>
      <w:lvlText w:val="•"/>
      <w:lvlJc w:val="left"/>
      <w:pPr>
        <w:ind w:left="6303" w:hanging="279"/>
      </w:pPr>
      <w:rPr>
        <w:rFonts w:hint="default"/>
        <w:lang w:val="ru-RU" w:eastAsia="en-US" w:bidi="ar-SA"/>
      </w:rPr>
    </w:lvl>
    <w:lvl w:ilvl="7" w:tplc="CAEAFBDA">
      <w:numFmt w:val="bullet"/>
      <w:lvlText w:val="•"/>
      <w:lvlJc w:val="left"/>
      <w:pPr>
        <w:ind w:left="7237" w:hanging="279"/>
      </w:pPr>
      <w:rPr>
        <w:rFonts w:hint="default"/>
        <w:lang w:val="ru-RU" w:eastAsia="en-US" w:bidi="ar-SA"/>
      </w:rPr>
    </w:lvl>
    <w:lvl w:ilvl="8" w:tplc="97948FAA">
      <w:numFmt w:val="bullet"/>
      <w:lvlText w:val="•"/>
      <w:lvlJc w:val="left"/>
      <w:pPr>
        <w:ind w:left="8171" w:hanging="279"/>
      </w:pPr>
      <w:rPr>
        <w:rFonts w:hint="default"/>
        <w:lang w:val="ru-RU" w:eastAsia="en-US" w:bidi="ar-SA"/>
      </w:rPr>
    </w:lvl>
  </w:abstractNum>
  <w:abstractNum w:abstractNumId="4">
    <w:nsid w:val="67E75810"/>
    <w:multiLevelType w:val="hybridMultilevel"/>
    <w:tmpl w:val="5116097E"/>
    <w:lvl w:ilvl="0" w:tplc="A18ACEEE">
      <w:start w:val="1"/>
      <w:numFmt w:val="decimal"/>
      <w:lvlText w:val="%1."/>
      <w:lvlJc w:val="left"/>
      <w:pPr>
        <w:ind w:left="762" w:hanging="34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96EC372">
      <w:numFmt w:val="bullet"/>
      <w:lvlText w:val="•"/>
      <w:lvlJc w:val="left"/>
      <w:pPr>
        <w:ind w:left="1687" w:hanging="341"/>
      </w:pPr>
      <w:rPr>
        <w:rFonts w:hint="default"/>
        <w:lang w:val="ru-RU" w:eastAsia="en-US" w:bidi="ar-SA"/>
      </w:rPr>
    </w:lvl>
    <w:lvl w:ilvl="2" w:tplc="7D0E13FE">
      <w:numFmt w:val="bullet"/>
      <w:lvlText w:val="•"/>
      <w:lvlJc w:val="left"/>
      <w:pPr>
        <w:ind w:left="2615" w:hanging="341"/>
      </w:pPr>
      <w:rPr>
        <w:rFonts w:hint="default"/>
        <w:lang w:val="ru-RU" w:eastAsia="en-US" w:bidi="ar-SA"/>
      </w:rPr>
    </w:lvl>
    <w:lvl w:ilvl="3" w:tplc="5C64F570">
      <w:numFmt w:val="bullet"/>
      <w:lvlText w:val="•"/>
      <w:lvlJc w:val="left"/>
      <w:pPr>
        <w:ind w:left="3543" w:hanging="341"/>
      </w:pPr>
      <w:rPr>
        <w:rFonts w:hint="default"/>
        <w:lang w:val="ru-RU" w:eastAsia="en-US" w:bidi="ar-SA"/>
      </w:rPr>
    </w:lvl>
    <w:lvl w:ilvl="4" w:tplc="4BCA06B0">
      <w:numFmt w:val="bullet"/>
      <w:lvlText w:val="•"/>
      <w:lvlJc w:val="left"/>
      <w:pPr>
        <w:ind w:left="4471" w:hanging="341"/>
      </w:pPr>
      <w:rPr>
        <w:rFonts w:hint="default"/>
        <w:lang w:val="ru-RU" w:eastAsia="en-US" w:bidi="ar-SA"/>
      </w:rPr>
    </w:lvl>
    <w:lvl w:ilvl="5" w:tplc="ED987B8E">
      <w:numFmt w:val="bullet"/>
      <w:lvlText w:val="•"/>
      <w:lvlJc w:val="left"/>
      <w:pPr>
        <w:ind w:left="5399" w:hanging="341"/>
      </w:pPr>
      <w:rPr>
        <w:rFonts w:hint="default"/>
        <w:lang w:val="ru-RU" w:eastAsia="en-US" w:bidi="ar-SA"/>
      </w:rPr>
    </w:lvl>
    <w:lvl w:ilvl="6" w:tplc="976CB488">
      <w:numFmt w:val="bullet"/>
      <w:lvlText w:val="•"/>
      <w:lvlJc w:val="left"/>
      <w:pPr>
        <w:ind w:left="6327" w:hanging="341"/>
      </w:pPr>
      <w:rPr>
        <w:rFonts w:hint="default"/>
        <w:lang w:val="ru-RU" w:eastAsia="en-US" w:bidi="ar-SA"/>
      </w:rPr>
    </w:lvl>
    <w:lvl w:ilvl="7" w:tplc="7DFEEE98">
      <w:numFmt w:val="bullet"/>
      <w:lvlText w:val="•"/>
      <w:lvlJc w:val="left"/>
      <w:pPr>
        <w:ind w:left="7255" w:hanging="341"/>
      </w:pPr>
      <w:rPr>
        <w:rFonts w:hint="default"/>
        <w:lang w:val="ru-RU" w:eastAsia="en-US" w:bidi="ar-SA"/>
      </w:rPr>
    </w:lvl>
    <w:lvl w:ilvl="8" w:tplc="EF5A07B8">
      <w:numFmt w:val="bullet"/>
      <w:lvlText w:val="•"/>
      <w:lvlJc w:val="left"/>
      <w:pPr>
        <w:ind w:left="8183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34F1"/>
    <w:rsid w:val="00A934F1"/>
    <w:rsid w:val="00E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4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4F1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A934F1"/>
    <w:pPr>
      <w:spacing w:before="87"/>
      <w:ind w:left="699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34F1"/>
    <w:pPr>
      <w:spacing w:before="5"/>
      <w:ind w:left="800" w:hanging="342"/>
      <w:outlineLvl w:val="2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A934F1"/>
    <w:pPr>
      <w:spacing w:before="66"/>
      <w:ind w:left="680"/>
    </w:pPr>
    <w:rPr>
      <w:rFonts w:ascii="Arial" w:eastAsia="Arial" w:hAnsi="Arial" w:cs="Arial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934F1"/>
    <w:pPr>
      <w:ind w:left="421"/>
    </w:pPr>
  </w:style>
  <w:style w:type="paragraph" w:customStyle="1" w:styleId="TableParagraph">
    <w:name w:val="Table Paragraph"/>
    <w:basedOn w:val="a"/>
    <w:uiPriority w:val="1"/>
    <w:qFormat/>
    <w:rsid w:val="00A934F1"/>
    <w:pPr>
      <w:spacing w:line="22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2022-11-22T07:28:00Z</dcterms:created>
  <dcterms:modified xsi:type="dcterms:W3CDTF">2022-11-22T07:31:00Z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